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rPr>
          <w:rFonts w:hint="eastAsia" w:eastAsia="方正仿宋_GBK"/>
          <w:spacing w:val="15"/>
          <w:kern w:val="0"/>
          <w:sz w:val="32"/>
          <w:szCs w:val="32"/>
        </w:rPr>
      </w:pPr>
    </w:p>
    <w:p>
      <w:pPr>
        <w:snapToGrid w:val="0"/>
        <w:spacing w:line="240" w:lineRule="atLeast"/>
        <w:rPr>
          <w:rFonts w:hint="eastAsia" w:eastAsia="方正仿宋_GBK"/>
          <w:spacing w:val="15"/>
          <w:kern w:val="0"/>
          <w:sz w:val="32"/>
          <w:szCs w:val="32"/>
        </w:rPr>
      </w:pPr>
    </w:p>
    <w:p>
      <w:pPr>
        <w:snapToGrid w:val="0"/>
        <w:spacing w:line="240" w:lineRule="atLeast"/>
        <w:rPr>
          <w:rFonts w:hint="eastAsia" w:eastAsia="方正仿宋_GBK"/>
          <w:spacing w:val="15"/>
          <w:kern w:val="0"/>
          <w:sz w:val="32"/>
          <w:szCs w:val="32"/>
        </w:rPr>
      </w:pPr>
    </w:p>
    <w:p>
      <w:pPr>
        <w:snapToGrid w:val="0"/>
        <w:spacing w:line="240" w:lineRule="atLeast"/>
        <w:rPr>
          <w:rFonts w:hint="eastAsia" w:eastAsia="方正仿宋_GBK"/>
          <w:spacing w:val="15"/>
          <w:kern w:val="0"/>
          <w:sz w:val="32"/>
          <w:szCs w:val="32"/>
        </w:rPr>
      </w:pPr>
    </w:p>
    <w:p>
      <w:pPr>
        <w:snapToGrid w:val="0"/>
        <w:spacing w:line="240" w:lineRule="atLeast"/>
        <w:rPr>
          <w:rFonts w:hint="eastAsia" w:eastAsia="方正仿宋_GBK"/>
          <w:spacing w:val="15"/>
          <w:kern w:val="0"/>
          <w:sz w:val="32"/>
          <w:szCs w:val="32"/>
        </w:rPr>
      </w:pPr>
    </w:p>
    <w:p>
      <w:pPr>
        <w:snapToGrid w:val="0"/>
        <w:spacing w:line="240" w:lineRule="atLeast"/>
        <w:rPr>
          <w:rFonts w:hint="eastAsia" w:eastAsia="方正仿宋_GBK"/>
          <w:spacing w:val="15"/>
          <w:kern w:val="0"/>
          <w:sz w:val="32"/>
          <w:szCs w:val="32"/>
        </w:rPr>
      </w:pPr>
    </w:p>
    <w:p>
      <w:pPr>
        <w:snapToGrid w:val="0"/>
        <w:spacing w:line="580" w:lineRule="atLeast"/>
        <w:rPr>
          <w:rFonts w:hint="eastAsia" w:eastAsia="方正仿宋_GBK"/>
          <w:spacing w:val="15"/>
          <w:kern w:val="0"/>
          <w:sz w:val="32"/>
          <w:szCs w:val="32"/>
        </w:rPr>
      </w:pPr>
    </w:p>
    <w:p>
      <w:pPr>
        <w:snapToGrid w:val="0"/>
        <w:spacing w:line="240" w:lineRule="atLeast"/>
        <w:jc w:val="center"/>
        <w:rPr>
          <w:rFonts w:hint="eastAsia" w:eastAsia="方正仿宋_GBK"/>
          <w:spacing w:val="15"/>
          <w:kern w:val="0"/>
          <w:sz w:val="32"/>
          <w:szCs w:val="32"/>
        </w:rPr>
      </w:pPr>
      <w:r>
        <w:rPr>
          <w:rFonts w:hint="eastAsia" w:eastAsia="方正仿宋_GBK" w:cs="方正仿宋_GBK"/>
          <w:sz w:val="32"/>
          <w:szCs w:val="32"/>
        </w:rPr>
        <w:t>云科职办发〔</w:t>
      </w:r>
      <w:r>
        <w:rPr>
          <w:rFonts w:eastAsia="方正仿宋_GBK"/>
          <w:sz w:val="32"/>
          <w:szCs w:val="32"/>
        </w:rPr>
        <w:t>202</w:t>
      </w:r>
      <w:r>
        <w:rPr>
          <w:rFonts w:hint="eastAsia" w:eastAsia="方正仿宋_GBK"/>
          <w:sz w:val="32"/>
          <w:szCs w:val="32"/>
          <w:lang w:val="en-US" w:eastAsia="zh-CN"/>
        </w:rPr>
        <w:t>1</w:t>
      </w:r>
      <w:r>
        <w:rPr>
          <w:rFonts w:hint="eastAsia" w:eastAsia="方正仿宋_GBK" w:cs="方正仿宋_GBK"/>
          <w:sz w:val="32"/>
          <w:szCs w:val="32"/>
        </w:rPr>
        <w:t>〕</w:t>
      </w:r>
      <w:r>
        <w:rPr>
          <w:rFonts w:hint="eastAsia" w:eastAsia="方正仿宋_GBK"/>
          <w:sz w:val="32"/>
          <w:szCs w:val="32"/>
          <w:lang w:val="en-US" w:eastAsia="zh-CN"/>
        </w:rPr>
        <w:t>7</w:t>
      </w:r>
      <w:r>
        <w:rPr>
          <w:rFonts w:hint="eastAsia" w:eastAsia="方正仿宋_GBK" w:cs="方正仿宋_GBK"/>
          <w:sz w:val="32"/>
          <w:szCs w:val="32"/>
        </w:rPr>
        <w:t>号</w:t>
      </w:r>
    </w:p>
    <w:p>
      <w:pPr>
        <w:snapToGrid w:val="0"/>
        <w:spacing w:line="140" w:lineRule="exact"/>
        <w:rPr>
          <w:rFonts w:hint="eastAsia" w:eastAsia="方正仿宋_GBK"/>
          <w:spacing w:val="15"/>
          <w:kern w:val="0"/>
          <w:sz w:val="32"/>
          <w:szCs w:val="32"/>
        </w:rPr>
      </w:pPr>
      <w:r>
        <w:rPr>
          <w:rFonts w:hint="eastAsia" w:eastAsia="方正仿宋_GBK"/>
          <w:color w:val="FF0000"/>
          <w:spacing w:val="15"/>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600700" cy="0"/>
                <wp:effectExtent l="0" t="0" r="0" b="0"/>
                <wp:wrapNone/>
                <wp:docPr id="1" name="直线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FF00FF"/>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1pt;height:0pt;width:441pt;z-index:251659264;mso-width-relative:page;mso-height-relative:page;" filled="f" stroked="t" coordsize="21600,21600" o:gfxdata="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G8vHA0QAAAAQBAAAPAAAAAAAAAAEAIAAAACIAAABkcnMvZG93&#10;bnJldi54bWxQSwECFAAUAAAACACHTuJA6fCPXc4BAACOAwAADgAAAAAAAAABACAAAAAgAQAAZHJz&#10;L2Uyb0RvYy54bWxQSwUGAAAAAAYABgBZAQAAYAUAAAAA&#10;">
                <v:fill on="f" focussize="0,0"/>
                <v:stroke weight="1pt" color="#FF00FF" joinstyle="round"/>
                <v:imagedata o:title=""/>
                <o:lock v:ext="edit" aspectratio="f"/>
              </v:line>
            </w:pict>
          </mc:Fallback>
        </mc:AlternateContent>
      </w:r>
    </w:p>
    <w:p>
      <w:pPr>
        <w:snapToGrid w:val="0"/>
        <w:spacing w:line="240" w:lineRule="atLeast"/>
        <w:rPr>
          <w:rFonts w:hint="eastAsia" w:eastAsia="方正仿宋_GBK"/>
          <w:spacing w:val="15"/>
          <w:kern w:val="0"/>
          <w:sz w:val="32"/>
          <w:szCs w:val="32"/>
        </w:rPr>
      </w:pPr>
    </w:p>
    <w:tbl>
      <w:tblPr>
        <w:tblStyle w:val="10"/>
        <w:tblpPr w:leftFromText="180" w:rightFromText="180" w:vertAnchor="page" w:horzAnchor="margin" w:tblpXSpec="center" w:tblpY="3971"/>
        <w:tblW w:w="8640" w:type="dxa"/>
        <w:tblInd w:w="0" w:type="dxa"/>
        <w:tblLayout w:type="fixed"/>
        <w:tblCellMar>
          <w:top w:w="0" w:type="dxa"/>
          <w:left w:w="108" w:type="dxa"/>
          <w:bottom w:w="0" w:type="dxa"/>
          <w:right w:w="108" w:type="dxa"/>
        </w:tblCellMar>
      </w:tblPr>
      <w:tblGrid>
        <w:gridCol w:w="4032"/>
        <w:gridCol w:w="3090"/>
        <w:gridCol w:w="1518"/>
      </w:tblGrid>
      <w:tr>
        <w:tblPrEx>
          <w:tblLayout w:type="fixed"/>
          <w:tblCellMar>
            <w:top w:w="0" w:type="dxa"/>
            <w:left w:w="108" w:type="dxa"/>
            <w:bottom w:w="0" w:type="dxa"/>
            <w:right w:w="108" w:type="dxa"/>
          </w:tblCellMar>
        </w:tblPrEx>
        <w:trPr>
          <w:trHeight w:val="1440" w:hRule="atLeast"/>
        </w:trPr>
        <w:tc>
          <w:tcPr>
            <w:tcW w:w="4032" w:type="dxa"/>
            <w:vAlign w:val="bottom"/>
          </w:tcPr>
          <w:p>
            <w:pPr>
              <w:adjustRightInd w:val="0"/>
              <w:snapToGrid w:val="0"/>
              <w:spacing w:line="240" w:lineRule="atLeast"/>
              <w:ind w:right="-107" w:rightChars="-51"/>
              <w:jc w:val="right"/>
              <w:rPr>
                <w:rFonts w:hint="eastAsia" w:ascii="方正小标宋_GBK" w:eastAsia="方正小标宋_GBK"/>
                <w:bCs/>
                <w:color w:val="FF00FF"/>
                <w:spacing w:val="68"/>
                <w:w w:val="56"/>
                <w:sz w:val="90"/>
                <w:szCs w:val="90"/>
              </w:rPr>
            </w:pPr>
            <w:r>
              <w:rPr>
                <w:rFonts w:hint="eastAsia" w:ascii="方正小标宋_GBK" w:eastAsia="方正小标宋_GBK"/>
                <w:color w:val="FF00FF"/>
                <w:spacing w:val="68"/>
                <w:w w:val="56"/>
                <w:sz w:val="90"/>
                <w:szCs w:val="90"/>
              </w:rPr>
              <w:t>云南省科技厅</w:t>
            </w:r>
          </w:p>
        </w:tc>
        <w:tc>
          <w:tcPr>
            <w:tcW w:w="3090" w:type="dxa"/>
            <w:vAlign w:val="center"/>
          </w:tcPr>
          <w:p>
            <w:pPr>
              <w:adjustRightInd w:val="0"/>
              <w:snapToGrid w:val="0"/>
              <w:spacing w:line="480" w:lineRule="exact"/>
              <w:rPr>
                <w:rFonts w:ascii="方正小标宋_GBK" w:hAnsi="华文中宋" w:eastAsia="方正小标宋_GBK"/>
                <w:color w:val="FF00FF"/>
                <w:spacing w:val="72"/>
                <w:w w:val="70"/>
                <w:sz w:val="44"/>
                <w:szCs w:val="44"/>
              </w:rPr>
            </w:pPr>
            <w:r>
              <w:rPr>
                <w:rFonts w:hint="eastAsia" w:ascii="方正小标宋_GBK" w:hAnsi="华文中宋" w:eastAsia="方正小标宋_GBK"/>
                <w:color w:val="FF00FF"/>
                <w:spacing w:val="23"/>
                <w:kern w:val="0"/>
                <w:sz w:val="44"/>
                <w:szCs w:val="44"/>
                <w:fitText w:val="2873" w:id="0"/>
              </w:rPr>
              <w:t>职称改革工</w:t>
            </w:r>
            <w:r>
              <w:rPr>
                <w:rFonts w:hint="eastAsia" w:ascii="方正小标宋_GBK" w:hAnsi="华文中宋" w:eastAsia="方正小标宋_GBK"/>
                <w:color w:val="FF00FF"/>
                <w:spacing w:val="1"/>
                <w:kern w:val="0"/>
                <w:sz w:val="44"/>
                <w:szCs w:val="44"/>
                <w:fitText w:val="2873" w:id="0"/>
              </w:rPr>
              <w:t>作</w:t>
            </w:r>
          </w:p>
          <w:p>
            <w:pPr>
              <w:adjustRightInd w:val="0"/>
              <w:snapToGrid w:val="0"/>
              <w:spacing w:line="480" w:lineRule="exact"/>
              <w:jc w:val="distribute"/>
              <w:rPr>
                <w:rFonts w:hint="eastAsia" w:ascii="方正小标宋_GBK" w:hAnsi="华文中宋" w:eastAsia="方正小标宋_GBK"/>
                <w:color w:val="FF00FF"/>
                <w:spacing w:val="72"/>
                <w:w w:val="70"/>
                <w:sz w:val="44"/>
                <w:szCs w:val="44"/>
              </w:rPr>
            </w:pPr>
            <w:r>
              <w:rPr>
                <w:rFonts w:hint="eastAsia" w:ascii="方正小标宋_GBK" w:hAnsi="华文中宋" w:eastAsia="方正小标宋_GBK"/>
                <w:color w:val="FF00FF"/>
                <w:w w:val="70"/>
                <w:sz w:val="44"/>
                <w:szCs w:val="44"/>
              </w:rPr>
              <w:t>领</w:t>
            </w:r>
            <w:r>
              <w:rPr>
                <w:rFonts w:hint="eastAsia" w:ascii="方正小标宋_GBK" w:hAnsi="华文中宋" w:eastAsia="方正小标宋_GBK"/>
                <w:color w:val="FF00FF"/>
                <w:spacing w:val="-4"/>
                <w:w w:val="70"/>
                <w:sz w:val="44"/>
                <w:szCs w:val="44"/>
              </w:rPr>
              <w:t>导小组办公</w:t>
            </w:r>
            <w:r>
              <w:rPr>
                <w:rFonts w:hint="eastAsia" w:ascii="方正小标宋_GBK" w:hAnsi="华文中宋" w:eastAsia="方正小标宋_GBK"/>
                <w:color w:val="FF00FF"/>
                <w:w w:val="70"/>
                <w:sz w:val="44"/>
                <w:szCs w:val="44"/>
              </w:rPr>
              <w:t>室</w:t>
            </w:r>
          </w:p>
        </w:tc>
        <w:tc>
          <w:tcPr>
            <w:tcW w:w="1518" w:type="dxa"/>
            <w:vAlign w:val="center"/>
          </w:tcPr>
          <w:p>
            <w:pPr>
              <w:adjustRightInd w:val="0"/>
              <w:snapToGrid w:val="0"/>
              <w:spacing w:line="240" w:lineRule="atLeast"/>
              <w:ind w:right="-107" w:rightChars="-51"/>
              <w:rPr>
                <w:rFonts w:hint="eastAsia" w:ascii="方正小标宋_GBK" w:eastAsia="方正小标宋_GBK"/>
                <w:bCs/>
                <w:color w:val="FF00FF"/>
                <w:w w:val="90"/>
                <w:sz w:val="80"/>
                <w:szCs w:val="80"/>
              </w:rPr>
            </w:pPr>
            <w:r>
              <w:rPr>
                <w:rFonts w:hint="eastAsia" w:ascii="方正小标宋_GBK" w:eastAsia="方正小标宋_GBK"/>
                <w:color w:val="FF00FF"/>
                <w:spacing w:val="68"/>
                <w:w w:val="56"/>
                <w:sz w:val="90"/>
                <w:szCs w:val="90"/>
              </w:rPr>
              <w:t>文件</w:t>
            </w:r>
          </w:p>
        </w:tc>
      </w:tr>
    </w:tbl>
    <w:p>
      <w:pPr>
        <w:snapToGrid w:val="0"/>
        <w:spacing w:line="240" w:lineRule="atLeast"/>
        <w:rPr>
          <w:rFonts w:hint="eastAsia" w:eastAsia="方正仿宋_GBK"/>
          <w:spacing w:val="15"/>
          <w:kern w:val="0"/>
          <w:sz w:val="32"/>
          <w:szCs w:val="32"/>
        </w:rPr>
      </w:pPr>
    </w:p>
    <w:p>
      <w:pPr>
        <w:snapToGrid w:val="0"/>
        <w:spacing w:line="240" w:lineRule="atLeast"/>
        <w:rPr>
          <w:rFonts w:hint="eastAsia" w:eastAsia="方正仿宋_GBK"/>
          <w:spacing w:val="15"/>
          <w:kern w:val="0"/>
          <w:sz w:val="32"/>
          <w:szCs w:val="32"/>
        </w:rPr>
      </w:pPr>
    </w:p>
    <w:p>
      <w:pPr>
        <w:snapToGrid w:val="0"/>
        <w:spacing w:line="580" w:lineRule="atLeast"/>
        <w:jc w:val="center"/>
        <w:rPr>
          <w:rFonts w:ascii="方正小标宋_GBK" w:hAnsi="宋体" w:eastAsia="方正小标宋_GBK"/>
          <w:sz w:val="44"/>
          <w:szCs w:val="44"/>
        </w:rPr>
      </w:pPr>
      <w:r>
        <w:rPr>
          <w:rFonts w:hint="eastAsia" w:ascii="方正小标宋_GBK" w:hAnsi="宋体" w:eastAsia="方正小标宋_GBK" w:cs="方正小标宋_GBK"/>
          <w:sz w:val="44"/>
          <w:szCs w:val="44"/>
        </w:rPr>
        <w:t>云南省科技厅职改办关于报送工程系列</w:t>
      </w:r>
    </w:p>
    <w:p>
      <w:pPr>
        <w:snapToGrid w:val="0"/>
        <w:spacing w:line="580" w:lineRule="atLeast"/>
        <w:jc w:val="center"/>
        <w:rPr>
          <w:rFonts w:ascii="方正小标宋_GBK" w:hAnsi="宋体" w:eastAsia="方正小标宋_GBK"/>
          <w:sz w:val="44"/>
          <w:szCs w:val="44"/>
        </w:rPr>
      </w:pPr>
      <w:r>
        <w:rPr>
          <w:rFonts w:hint="eastAsia" w:ascii="方正小标宋_GBK" w:hAnsi="宋体" w:eastAsia="方正小标宋_GBK" w:cs="方正小标宋_GBK"/>
          <w:sz w:val="44"/>
          <w:szCs w:val="44"/>
        </w:rPr>
        <w:t>中级专业技术职称评审材料的通知</w:t>
      </w:r>
    </w:p>
    <w:p>
      <w:pPr>
        <w:snapToGrid w:val="0"/>
        <w:spacing w:line="240" w:lineRule="atLeast"/>
        <w:rPr>
          <w:rFonts w:ascii="方正仿宋_GBK" w:hAnsi="华文中宋" w:eastAsia="方正仿宋_GBK"/>
        </w:rPr>
      </w:pPr>
    </w:p>
    <w:p>
      <w:pPr>
        <w:pStyle w:val="2"/>
        <w:snapToGrid w:val="0"/>
        <w:spacing w:line="580" w:lineRule="atLeast"/>
        <w:rPr>
          <w:rFonts w:ascii="方正仿宋_GBK" w:eastAsia="方正仿宋_GBK" w:cs="Times New Roman"/>
          <w:color w:val="000000"/>
          <w:sz w:val="32"/>
          <w:szCs w:val="32"/>
        </w:rPr>
      </w:pPr>
      <w:r>
        <w:rPr>
          <w:rFonts w:hint="eastAsia" w:ascii="方正仿宋_GBK" w:eastAsia="方正仿宋_GBK" w:cs="方正仿宋_GBK"/>
          <w:color w:val="000000"/>
          <w:sz w:val="32"/>
          <w:szCs w:val="32"/>
        </w:rPr>
        <w:t>各州（市）人事（职改）部门、科技局，各有关单位：</w:t>
      </w:r>
    </w:p>
    <w:p>
      <w:pPr>
        <w:adjustRightInd w:val="0"/>
        <w:snapToGrid w:val="0"/>
        <w:spacing w:line="580" w:lineRule="atLeast"/>
        <w:ind w:firstLine="640" w:firstLineChars="200"/>
        <w:rPr>
          <w:rFonts w:hint="default" w:eastAsia="方正仿宋_GBK"/>
          <w:color w:val="000000"/>
          <w:sz w:val="32"/>
          <w:szCs w:val="32"/>
        </w:rPr>
      </w:pPr>
      <w:r>
        <w:rPr>
          <w:rFonts w:hint="default" w:eastAsia="方正仿宋_GBK"/>
          <w:color w:val="000000"/>
          <w:sz w:val="32"/>
          <w:szCs w:val="32"/>
        </w:rPr>
        <w:t>根据</w:t>
      </w:r>
      <w:r>
        <w:rPr>
          <w:rFonts w:hint="eastAsia" w:eastAsia="方正仿宋_GBK"/>
          <w:color w:val="000000"/>
          <w:sz w:val="32"/>
          <w:szCs w:val="32"/>
          <w:lang w:eastAsia="zh-CN"/>
        </w:rPr>
        <w:t>《职称评审管理暂行规定》（人社部令</w:t>
      </w:r>
      <w:r>
        <w:rPr>
          <w:rFonts w:hint="eastAsia" w:eastAsia="方正仿宋_GBK"/>
          <w:color w:val="000000"/>
          <w:sz w:val="32"/>
          <w:szCs w:val="32"/>
          <w:lang w:val="en-US" w:eastAsia="zh-CN"/>
        </w:rPr>
        <w:t>40号</w:t>
      </w:r>
      <w:r>
        <w:rPr>
          <w:rFonts w:hint="eastAsia" w:eastAsia="方正仿宋_GBK"/>
          <w:color w:val="000000"/>
          <w:sz w:val="32"/>
          <w:szCs w:val="32"/>
          <w:lang w:eastAsia="zh-CN"/>
        </w:rPr>
        <w:t>）和《</w:t>
      </w:r>
      <w:r>
        <w:rPr>
          <w:rFonts w:hint="default" w:eastAsia="方正仿宋_GBK"/>
          <w:color w:val="000000"/>
          <w:sz w:val="32"/>
          <w:szCs w:val="32"/>
          <w:lang w:eastAsia="zh-CN"/>
        </w:rPr>
        <w:t>云南省人力资源和社会保障厅关于印发</w:t>
      </w:r>
      <w:r>
        <w:rPr>
          <w:rFonts w:hint="eastAsia" w:eastAsia="方正仿宋_GBK"/>
          <w:color w:val="000000"/>
          <w:sz w:val="32"/>
          <w:szCs w:val="32"/>
          <w:lang w:val="en-US" w:eastAsia="zh-CN"/>
        </w:rPr>
        <w:t>&lt;</w:t>
      </w:r>
      <w:r>
        <w:rPr>
          <w:rFonts w:hint="default" w:eastAsia="方正仿宋_GBK"/>
          <w:color w:val="000000"/>
          <w:sz w:val="32"/>
          <w:szCs w:val="32"/>
          <w:lang w:eastAsia="zh-CN"/>
        </w:rPr>
        <w:t>云南省职称评审管理实施办法（试行）</w:t>
      </w:r>
      <w:r>
        <w:rPr>
          <w:rFonts w:hint="eastAsia" w:eastAsia="方正仿宋_GBK"/>
          <w:color w:val="000000"/>
          <w:sz w:val="32"/>
          <w:szCs w:val="32"/>
          <w:lang w:val="en-US" w:eastAsia="zh-CN"/>
        </w:rPr>
        <w:t>&gt;</w:t>
      </w:r>
      <w:r>
        <w:rPr>
          <w:rFonts w:hint="default" w:eastAsia="方正仿宋_GBK"/>
          <w:color w:val="000000"/>
          <w:sz w:val="32"/>
          <w:szCs w:val="32"/>
          <w:lang w:eastAsia="zh-CN"/>
        </w:rPr>
        <w:t>的通知</w:t>
      </w:r>
      <w:r>
        <w:rPr>
          <w:rFonts w:hint="eastAsia" w:eastAsia="方正仿宋_GBK"/>
          <w:color w:val="000000"/>
          <w:sz w:val="32"/>
          <w:szCs w:val="32"/>
          <w:lang w:eastAsia="zh-CN"/>
        </w:rPr>
        <w:t>》</w:t>
      </w:r>
      <w:r>
        <w:rPr>
          <w:rFonts w:hint="default" w:eastAsia="方正仿宋_GBK"/>
          <w:color w:val="000000"/>
          <w:sz w:val="32"/>
          <w:szCs w:val="32"/>
          <w:lang w:eastAsia="zh-CN"/>
        </w:rPr>
        <w:t>（云人社发〔2020〕57号）</w:t>
      </w:r>
      <w:r>
        <w:rPr>
          <w:rFonts w:hint="default" w:eastAsia="方正仿宋_GBK"/>
          <w:color w:val="000000"/>
          <w:sz w:val="32"/>
          <w:szCs w:val="32"/>
          <w:lang w:val="en-US" w:eastAsia="zh-CN"/>
        </w:rPr>
        <w:t>的有关</w:t>
      </w:r>
      <w:r>
        <w:rPr>
          <w:rFonts w:hint="eastAsia" w:eastAsia="方正仿宋_GBK"/>
          <w:color w:val="000000"/>
          <w:sz w:val="32"/>
          <w:szCs w:val="32"/>
          <w:lang w:val="en-US" w:eastAsia="zh-CN"/>
        </w:rPr>
        <w:t>要求</w:t>
      </w:r>
      <w:r>
        <w:rPr>
          <w:rFonts w:hint="default" w:eastAsia="方正仿宋_GBK"/>
          <w:color w:val="000000"/>
          <w:sz w:val="32"/>
          <w:szCs w:val="32"/>
          <w:lang w:val="en-US" w:eastAsia="zh-CN"/>
        </w:rPr>
        <w:t>，结合</w:t>
      </w:r>
      <w:r>
        <w:rPr>
          <w:rFonts w:hint="default" w:eastAsia="方正仿宋_GBK"/>
          <w:color w:val="000000"/>
          <w:sz w:val="32"/>
          <w:szCs w:val="32"/>
        </w:rPr>
        <w:t>省科技厅20</w:t>
      </w:r>
      <w:r>
        <w:rPr>
          <w:rFonts w:hint="default" w:eastAsia="方正仿宋_GBK"/>
          <w:color w:val="000000"/>
          <w:sz w:val="32"/>
          <w:szCs w:val="32"/>
          <w:lang w:val="en-US" w:eastAsia="zh-CN"/>
        </w:rPr>
        <w:t>2</w:t>
      </w:r>
      <w:r>
        <w:rPr>
          <w:rFonts w:hint="eastAsia" w:eastAsia="方正仿宋_GBK"/>
          <w:color w:val="000000"/>
          <w:sz w:val="32"/>
          <w:szCs w:val="32"/>
          <w:lang w:val="en-US" w:eastAsia="zh-CN"/>
        </w:rPr>
        <w:t>1</w:t>
      </w:r>
      <w:r>
        <w:rPr>
          <w:rFonts w:hint="default" w:eastAsia="方正仿宋_GBK"/>
          <w:color w:val="000000"/>
          <w:sz w:val="32"/>
          <w:szCs w:val="32"/>
        </w:rPr>
        <w:t>年度中级专业技术</w:t>
      </w:r>
      <w:r>
        <w:rPr>
          <w:rFonts w:hint="default" w:eastAsia="方正仿宋_GBK"/>
          <w:color w:val="000000"/>
          <w:sz w:val="32"/>
          <w:szCs w:val="32"/>
          <w:lang w:eastAsia="zh-CN"/>
        </w:rPr>
        <w:t>职称</w:t>
      </w:r>
      <w:r>
        <w:rPr>
          <w:rFonts w:hint="default" w:eastAsia="方正仿宋_GBK"/>
          <w:color w:val="000000"/>
          <w:sz w:val="32"/>
          <w:szCs w:val="32"/>
        </w:rPr>
        <w:t>评审计划安排</w:t>
      </w:r>
      <w:r>
        <w:rPr>
          <w:rFonts w:hint="default" w:eastAsia="方正仿宋_GBK"/>
          <w:color w:val="000000"/>
          <w:sz w:val="32"/>
          <w:szCs w:val="32"/>
          <w:lang w:eastAsia="zh-CN"/>
        </w:rPr>
        <w:t>，</w:t>
      </w:r>
      <w:r>
        <w:rPr>
          <w:rFonts w:hint="default" w:eastAsia="方正仿宋_GBK"/>
          <w:color w:val="000000"/>
          <w:sz w:val="32"/>
          <w:szCs w:val="32"/>
        </w:rPr>
        <w:t>拟定于20</w:t>
      </w:r>
      <w:r>
        <w:rPr>
          <w:rFonts w:hint="default" w:eastAsia="方正仿宋_GBK"/>
          <w:color w:val="000000"/>
          <w:sz w:val="32"/>
          <w:szCs w:val="32"/>
          <w:lang w:val="en-US" w:eastAsia="zh-CN"/>
        </w:rPr>
        <w:t>2</w:t>
      </w:r>
      <w:r>
        <w:rPr>
          <w:rFonts w:hint="eastAsia" w:eastAsia="方正仿宋_GBK"/>
          <w:color w:val="000000"/>
          <w:sz w:val="32"/>
          <w:szCs w:val="32"/>
          <w:lang w:val="en-US" w:eastAsia="zh-CN"/>
        </w:rPr>
        <w:t>1</w:t>
      </w:r>
      <w:r>
        <w:rPr>
          <w:rFonts w:hint="default" w:eastAsia="方正仿宋_GBK"/>
          <w:color w:val="000000"/>
          <w:sz w:val="32"/>
          <w:szCs w:val="32"/>
          <w:lang w:val="en-US" w:eastAsia="zh-CN"/>
        </w:rPr>
        <w:t>年</w:t>
      </w:r>
      <w:r>
        <w:rPr>
          <w:rFonts w:hint="eastAsia" w:eastAsia="方正仿宋_GBK"/>
          <w:color w:val="000000"/>
          <w:sz w:val="32"/>
          <w:szCs w:val="32"/>
          <w:lang w:val="en-US" w:eastAsia="zh-CN"/>
        </w:rPr>
        <w:t>7</w:t>
      </w:r>
      <w:r>
        <w:rPr>
          <w:rFonts w:hint="default" w:eastAsia="方正仿宋_GBK"/>
          <w:color w:val="000000"/>
          <w:sz w:val="32"/>
          <w:szCs w:val="32"/>
          <w:lang w:val="en-US" w:eastAsia="zh-CN"/>
        </w:rPr>
        <w:t>月召开</w:t>
      </w:r>
      <w:r>
        <w:rPr>
          <w:rFonts w:hint="eastAsia" w:eastAsia="方正仿宋_GBK"/>
          <w:color w:val="000000"/>
          <w:sz w:val="32"/>
          <w:szCs w:val="32"/>
          <w:lang w:val="en-US" w:eastAsia="zh-CN"/>
        </w:rPr>
        <w:t>自然科学研究工程</w:t>
      </w:r>
      <w:r>
        <w:rPr>
          <w:rFonts w:hint="default" w:eastAsia="方正仿宋_GBK"/>
          <w:color w:val="000000"/>
          <w:sz w:val="32"/>
          <w:szCs w:val="32"/>
          <w:lang w:val="en-US" w:eastAsia="zh-CN"/>
        </w:rPr>
        <w:t>系列</w:t>
      </w:r>
      <w:r>
        <w:rPr>
          <w:rFonts w:hint="default" w:eastAsia="方正仿宋_GBK"/>
          <w:color w:val="000000"/>
          <w:sz w:val="32"/>
          <w:szCs w:val="32"/>
        </w:rPr>
        <w:t>中级专业技术</w:t>
      </w:r>
      <w:r>
        <w:rPr>
          <w:rFonts w:hint="default" w:eastAsia="方正仿宋_GBK"/>
          <w:color w:val="000000"/>
          <w:sz w:val="32"/>
          <w:szCs w:val="32"/>
          <w:lang w:eastAsia="zh-CN"/>
        </w:rPr>
        <w:t>职称</w:t>
      </w:r>
      <w:r>
        <w:rPr>
          <w:rFonts w:hint="default" w:eastAsia="方正仿宋_GBK"/>
          <w:color w:val="000000"/>
          <w:sz w:val="32"/>
          <w:szCs w:val="32"/>
        </w:rPr>
        <w:t>评审会。为做好评审工作，现将有关事宜通知如下：</w:t>
      </w:r>
    </w:p>
    <w:p>
      <w:pPr>
        <w:adjustRightInd w:val="0"/>
        <w:snapToGrid w:val="0"/>
        <w:spacing w:line="580" w:lineRule="atLeast"/>
        <w:ind w:firstLine="640" w:firstLineChars="200"/>
        <w:rPr>
          <w:rFonts w:ascii="方正黑体_GBK" w:hAnsi="方正小标宋_GBK" w:eastAsia="方正黑体_GBK"/>
          <w:color w:val="000000"/>
          <w:sz w:val="32"/>
          <w:szCs w:val="32"/>
        </w:rPr>
      </w:pPr>
      <w:r>
        <w:rPr>
          <w:rFonts w:hint="eastAsia" w:ascii="方正黑体_GBK" w:hAnsi="方正小标宋_GBK" w:eastAsia="方正黑体_GBK" w:cs="方正黑体_GBK"/>
          <w:color w:val="000000"/>
          <w:sz w:val="32"/>
          <w:szCs w:val="32"/>
        </w:rPr>
        <w:t>一、评审范围及对象</w:t>
      </w:r>
    </w:p>
    <w:p>
      <w:pPr>
        <w:adjustRightInd w:val="0"/>
        <w:snapToGrid w:val="0"/>
        <w:spacing w:line="580" w:lineRule="atLeast"/>
        <w:ind w:firstLine="640" w:firstLineChars="200"/>
        <w:rPr>
          <w:rFonts w:eastAsia="方正仿宋_GBK" w:cs="方正仿宋_GBK"/>
          <w:color w:val="000000"/>
          <w:sz w:val="32"/>
          <w:szCs w:val="32"/>
        </w:rPr>
      </w:pPr>
      <w:r>
        <w:rPr>
          <w:rFonts w:hint="eastAsia" w:eastAsia="方正仿宋_GBK"/>
          <w:color w:val="000000"/>
          <w:sz w:val="32"/>
          <w:szCs w:val="32"/>
        </w:rPr>
        <w:t>根据《人力资源和社会保障部 工业和信息化部关于深化工程技术人才职称制度改革的指导意见》</w:t>
      </w:r>
      <w:r>
        <w:rPr>
          <w:rFonts w:hint="eastAsia" w:eastAsia="方正仿宋_GBK"/>
          <w:color w:val="000000"/>
          <w:sz w:val="32"/>
          <w:szCs w:val="32"/>
          <w:lang w:eastAsia="zh-CN"/>
        </w:rPr>
        <w:t>、</w:t>
      </w:r>
      <w:r>
        <w:rPr>
          <w:rFonts w:hint="eastAsia" w:eastAsia="方正仿宋_GBK"/>
          <w:color w:val="auto"/>
          <w:sz w:val="32"/>
          <w:szCs w:val="32"/>
        </w:rPr>
        <w:t>《</w:t>
      </w:r>
      <w:r>
        <w:rPr>
          <w:rFonts w:hint="eastAsia" w:eastAsia="方正仿宋_GBK"/>
          <w:color w:val="auto"/>
          <w:sz w:val="32"/>
          <w:szCs w:val="32"/>
          <w:lang w:eastAsia="zh-CN"/>
        </w:rPr>
        <w:t>云南省人力资源和社会保障厅</w:t>
      </w:r>
      <w:r>
        <w:rPr>
          <w:rFonts w:hint="eastAsia" w:eastAsia="方正仿宋_GBK"/>
          <w:color w:val="auto"/>
          <w:sz w:val="32"/>
          <w:szCs w:val="32"/>
          <w:lang w:val="en-US" w:eastAsia="zh-CN"/>
        </w:rPr>
        <w:t xml:space="preserve"> 云南省工业和信息化厅关于印发深化工程技术人才职称制度改革实施意见的通知</w:t>
      </w:r>
      <w:r>
        <w:rPr>
          <w:rFonts w:hint="eastAsia" w:eastAsia="方正仿宋_GBK" w:cs="方正仿宋_GBK"/>
          <w:color w:val="auto"/>
          <w:sz w:val="32"/>
          <w:szCs w:val="32"/>
        </w:rPr>
        <w:t>》</w:t>
      </w:r>
      <w:r>
        <w:rPr>
          <w:rFonts w:hint="eastAsia" w:eastAsia="方正仿宋_GBK" w:cs="方正仿宋_GBK"/>
          <w:color w:val="auto"/>
          <w:sz w:val="32"/>
          <w:szCs w:val="32"/>
          <w:lang w:eastAsia="zh-CN"/>
        </w:rPr>
        <w:t>和</w:t>
      </w:r>
      <w:r>
        <w:rPr>
          <w:rFonts w:hint="eastAsia" w:eastAsia="方正仿宋_GBK" w:cs="方正仿宋_GBK"/>
          <w:color w:val="auto"/>
          <w:sz w:val="32"/>
          <w:szCs w:val="32"/>
        </w:rPr>
        <w:t>《云南省工程技术职务经常性评聘工作实施意见》</w:t>
      </w:r>
      <w:r>
        <w:rPr>
          <w:rFonts w:hint="eastAsia" w:eastAsia="方正仿宋_GBK" w:cs="方正仿宋_GBK"/>
          <w:color w:val="auto"/>
          <w:sz w:val="32"/>
          <w:szCs w:val="32"/>
          <w:lang w:eastAsia="zh-CN"/>
        </w:rPr>
        <w:t>等</w:t>
      </w:r>
      <w:r>
        <w:rPr>
          <w:rFonts w:hint="eastAsia" w:eastAsia="方正仿宋_GBK" w:cs="方正仿宋_GBK"/>
          <w:color w:val="auto"/>
          <w:sz w:val="32"/>
          <w:szCs w:val="32"/>
        </w:rPr>
        <w:t>规定的申报条件，直接从事计算机硬件及应用技术、技术开发、分析测试、仪器仪表、科技管理等专业申报工程师职务任职资格的人员；需由其</w:t>
      </w:r>
      <w:r>
        <w:rPr>
          <w:rFonts w:hint="eastAsia" w:eastAsia="方正仿宋_GBK" w:cs="方正仿宋_GBK"/>
          <w:color w:val="000000"/>
          <w:sz w:val="32"/>
          <w:szCs w:val="32"/>
        </w:rPr>
        <w:t>它系列评转为工程师任职资格的人员。</w:t>
      </w:r>
    </w:p>
    <w:p>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二、落实相关政策</w:t>
      </w:r>
    </w:p>
    <w:p>
      <w:pPr>
        <w:adjustRightInd w:val="0"/>
        <w:snapToGrid w:val="0"/>
        <w:spacing w:line="580" w:lineRule="exact"/>
        <w:ind w:firstLine="640" w:firstLineChars="200"/>
        <w:rPr>
          <w:rFonts w:hint="default" w:eastAsia="方正仿宋_GBK"/>
          <w:color w:val="000000"/>
          <w:sz w:val="32"/>
          <w:szCs w:val="32"/>
          <w:lang w:eastAsia="zh-CN"/>
        </w:rPr>
      </w:pPr>
      <w:r>
        <w:rPr>
          <w:rFonts w:hint="default" w:eastAsia="方正仿宋_GBK"/>
          <w:color w:val="000000"/>
          <w:sz w:val="32"/>
          <w:szCs w:val="32"/>
          <w:lang w:eastAsia="zh-CN"/>
        </w:rPr>
        <w:t>（一）</w:t>
      </w:r>
      <w:r>
        <w:rPr>
          <w:rFonts w:hint="eastAsia" w:eastAsia="方正仿宋_GBK"/>
          <w:color w:val="000000"/>
          <w:sz w:val="32"/>
          <w:szCs w:val="32"/>
          <w:lang w:eastAsia="zh-CN"/>
        </w:rPr>
        <w:t>加强高技能人才与专业技术人才职业发展贯通。按照《云南省人力资源和社会保障厅转发人力资源社会保障部关于进一步加强高技能人才与专业技术人才职业发展贯通实施意见的通知》（云人社通〔2021〕</w:t>
      </w:r>
      <w:r>
        <w:rPr>
          <w:rFonts w:hint="eastAsia" w:eastAsia="方正仿宋_GBK"/>
          <w:color w:val="000000"/>
          <w:sz w:val="32"/>
          <w:szCs w:val="32"/>
          <w:lang w:val="en-US" w:eastAsia="zh-CN"/>
        </w:rPr>
        <w:t>28</w:t>
      </w:r>
      <w:r>
        <w:rPr>
          <w:rFonts w:hint="eastAsia" w:eastAsia="方正仿宋_GBK"/>
          <w:color w:val="000000"/>
          <w:sz w:val="32"/>
          <w:szCs w:val="32"/>
          <w:lang w:eastAsia="zh-CN"/>
        </w:rPr>
        <w:t>号），取得技师职业资格或职业技能等级后从事技术技能工作满</w:t>
      </w:r>
      <w:r>
        <w:rPr>
          <w:rFonts w:hint="eastAsia" w:eastAsia="方正仿宋_GBK"/>
          <w:color w:val="000000"/>
          <w:sz w:val="32"/>
          <w:szCs w:val="32"/>
          <w:lang w:val="en-US" w:eastAsia="zh-CN"/>
        </w:rPr>
        <w:t>3年，可申报工程</w:t>
      </w:r>
      <w:r>
        <w:rPr>
          <w:rFonts w:hint="eastAsia" w:eastAsia="方正仿宋_GBK"/>
          <w:color w:val="000000"/>
          <w:sz w:val="32"/>
          <w:szCs w:val="32"/>
          <w:lang w:eastAsia="zh-CN"/>
        </w:rPr>
        <w:t>系列中级职称。</w:t>
      </w:r>
    </w:p>
    <w:p>
      <w:pPr>
        <w:adjustRightInd w:val="0"/>
        <w:snapToGrid w:val="0"/>
        <w:spacing w:line="580" w:lineRule="exact"/>
        <w:ind w:firstLine="640" w:firstLineChars="200"/>
        <w:rPr>
          <w:rFonts w:hint="default" w:eastAsia="方正仿宋_GBK"/>
          <w:color w:val="000000"/>
          <w:sz w:val="32"/>
          <w:szCs w:val="32"/>
          <w:lang w:eastAsia="zh-CN"/>
        </w:rPr>
      </w:pPr>
      <w:r>
        <w:rPr>
          <w:rFonts w:hint="default" w:eastAsia="方正仿宋_GBK"/>
          <w:color w:val="000000"/>
          <w:sz w:val="32"/>
          <w:szCs w:val="32"/>
          <w:lang w:eastAsia="zh-CN"/>
        </w:rPr>
        <w:t>（</w:t>
      </w:r>
      <w:r>
        <w:rPr>
          <w:rFonts w:hint="eastAsia" w:eastAsia="方正仿宋_GBK"/>
          <w:color w:val="000000"/>
          <w:sz w:val="32"/>
          <w:szCs w:val="32"/>
          <w:lang w:eastAsia="zh-CN"/>
        </w:rPr>
        <w:t>二</w:t>
      </w:r>
      <w:r>
        <w:rPr>
          <w:rFonts w:hint="default" w:eastAsia="方正仿宋_GBK"/>
          <w:color w:val="000000"/>
          <w:sz w:val="32"/>
          <w:szCs w:val="32"/>
          <w:lang w:eastAsia="zh-CN"/>
        </w:rPr>
        <w:t>）对疫情防控一线专业技术人员进行倾斜。按照《云南省人力资源和社会保障厅转发&lt;人力资源社会保障部办公厅关于做好新冠肺炎疫情防控一线专业技术人员职称工作的通知&gt;的通知》（云人社通〔2020〕47号），</w:t>
      </w:r>
      <w:r>
        <w:rPr>
          <w:rFonts w:hint="default" w:eastAsia="方正仿宋_GBK"/>
          <w:color w:val="000000"/>
          <w:sz w:val="32"/>
          <w:szCs w:val="32"/>
          <w:lang w:val="en-US" w:eastAsia="zh-CN"/>
        </w:rPr>
        <w:t>将抗疫表现作为职称评审的重要内容。</w:t>
      </w:r>
    </w:p>
    <w:p>
      <w:pPr>
        <w:adjustRightInd w:val="0"/>
        <w:snapToGrid w:val="0"/>
        <w:spacing w:line="580" w:lineRule="exact"/>
        <w:ind w:firstLine="640" w:firstLineChars="200"/>
        <w:rPr>
          <w:rFonts w:hint="default" w:eastAsia="方正仿宋_GBK"/>
          <w:color w:val="000000"/>
          <w:sz w:val="32"/>
          <w:szCs w:val="32"/>
          <w:lang w:eastAsia="zh-CN"/>
        </w:rPr>
      </w:pPr>
      <w:r>
        <w:rPr>
          <w:rFonts w:hint="default" w:eastAsia="方正仿宋_GBK"/>
          <w:color w:val="000000"/>
          <w:sz w:val="32"/>
          <w:szCs w:val="32"/>
          <w:lang w:eastAsia="zh-CN"/>
        </w:rPr>
        <w:t>（</w:t>
      </w:r>
      <w:r>
        <w:rPr>
          <w:rFonts w:hint="eastAsia" w:eastAsia="方正仿宋_GBK"/>
          <w:color w:val="000000"/>
          <w:sz w:val="32"/>
          <w:szCs w:val="32"/>
          <w:lang w:eastAsia="zh-CN"/>
        </w:rPr>
        <w:t>三</w:t>
      </w:r>
      <w:r>
        <w:rPr>
          <w:rFonts w:hint="default" w:eastAsia="方正仿宋_GBK"/>
          <w:color w:val="000000"/>
          <w:sz w:val="32"/>
          <w:szCs w:val="32"/>
          <w:lang w:eastAsia="zh-CN"/>
        </w:rPr>
        <w:t>）对脱贫攻坚一线专业技术人员进行倾斜。专业技术人员服务脱贫攻坚期间考核为合格以上等次的，优先参加职称申报评审。参与脱贫攻坚工作取得的业绩贡献可作为职称申报评审的重要依据；因脱贫攻坚工作表现突出受县级及以上党委、政府表彰奖励的，可视同为相应等次的业绩成果奖项。</w:t>
      </w:r>
    </w:p>
    <w:p>
      <w:pPr>
        <w:adjustRightInd w:val="0"/>
        <w:snapToGrid w:val="0"/>
        <w:spacing w:line="580" w:lineRule="exact"/>
        <w:ind w:firstLine="640" w:firstLineChars="200"/>
        <w:rPr>
          <w:rFonts w:hint="default" w:eastAsia="方正仿宋_GBK"/>
          <w:color w:val="000000"/>
          <w:sz w:val="32"/>
          <w:szCs w:val="32"/>
          <w:lang w:eastAsia="zh-CN"/>
        </w:rPr>
      </w:pPr>
      <w:r>
        <w:rPr>
          <w:rFonts w:hint="default" w:eastAsia="方正仿宋_GBK"/>
          <w:color w:val="000000"/>
          <w:sz w:val="32"/>
          <w:szCs w:val="32"/>
          <w:lang w:eastAsia="zh-CN"/>
        </w:rPr>
        <w:t>（</w:t>
      </w:r>
      <w:r>
        <w:rPr>
          <w:rFonts w:hint="eastAsia" w:eastAsia="方正仿宋_GBK"/>
          <w:color w:val="000000"/>
          <w:sz w:val="32"/>
          <w:szCs w:val="32"/>
          <w:lang w:eastAsia="zh-CN"/>
        </w:rPr>
        <w:t>四</w:t>
      </w:r>
      <w:r>
        <w:rPr>
          <w:rFonts w:hint="default" w:eastAsia="方正仿宋_GBK"/>
          <w:color w:val="000000"/>
          <w:sz w:val="32"/>
          <w:szCs w:val="32"/>
          <w:lang w:eastAsia="zh-CN"/>
        </w:rPr>
        <w:t>）对艰苦边远地区和基层一线专业技术人才进行倾斜。按照《中共云南省委办公厅印发&lt;关于鼓励引导人才向艰苦边远地区和基层一线流动的若干措施&gt;的通知》（云办发〔2020〕2 号）规定，在职称评审中进行倾斜。</w:t>
      </w:r>
    </w:p>
    <w:p>
      <w:pPr>
        <w:adjustRightInd w:val="0"/>
        <w:snapToGrid w:val="0"/>
        <w:spacing w:line="580" w:lineRule="exact"/>
        <w:ind w:firstLine="640" w:firstLineChars="200"/>
        <w:rPr>
          <w:rFonts w:hint="default" w:eastAsia="方正仿宋_GBK"/>
          <w:color w:val="000000"/>
          <w:sz w:val="32"/>
          <w:szCs w:val="32"/>
          <w:lang w:eastAsia="zh-CN"/>
        </w:rPr>
      </w:pPr>
      <w:r>
        <w:rPr>
          <w:rFonts w:hint="default" w:eastAsia="方正仿宋_GBK"/>
          <w:color w:val="000000"/>
          <w:sz w:val="32"/>
          <w:szCs w:val="32"/>
          <w:lang w:eastAsia="zh-CN"/>
        </w:rPr>
        <w:t>（</w:t>
      </w:r>
      <w:r>
        <w:rPr>
          <w:rFonts w:hint="eastAsia" w:eastAsia="方正仿宋_GBK"/>
          <w:color w:val="000000"/>
          <w:sz w:val="32"/>
          <w:szCs w:val="32"/>
          <w:lang w:eastAsia="zh-CN"/>
        </w:rPr>
        <w:t>五</w:t>
      </w:r>
      <w:r>
        <w:rPr>
          <w:rFonts w:hint="default" w:eastAsia="方正仿宋_GBK"/>
          <w:color w:val="000000"/>
          <w:sz w:val="32"/>
          <w:szCs w:val="32"/>
          <w:lang w:eastAsia="zh-CN"/>
        </w:rPr>
        <w:t>）关于民营企业和非公经济组织、自由职业者职称评审工作。按照《人力资源社会保障部办公厅关于进一步做好民营企业职称工作的通知》（人社厅发〔2020〕13 号）《云南省非公有制经济组织和社会组织人才职称申报评审办法》（云人社发〔2016〕150 号）规定进行申报。</w:t>
      </w:r>
    </w:p>
    <w:p>
      <w:pPr>
        <w:adjustRightInd w:val="0"/>
        <w:snapToGrid w:val="0"/>
        <w:spacing w:line="580" w:lineRule="atLeast"/>
        <w:ind w:firstLine="640" w:firstLineChars="200"/>
        <w:rPr>
          <w:rFonts w:ascii="方正黑体_GBK" w:hAnsi="方正小标宋_GBK" w:eastAsia="方正黑体_GBK"/>
          <w:color w:val="000000"/>
          <w:sz w:val="32"/>
          <w:szCs w:val="32"/>
        </w:rPr>
      </w:pPr>
      <w:r>
        <w:rPr>
          <w:rFonts w:hint="eastAsia" w:ascii="方正黑体_GBK" w:hAnsi="方正小标宋_GBK" w:eastAsia="方正黑体_GBK" w:cs="方正黑体_GBK"/>
          <w:color w:val="000000"/>
          <w:sz w:val="32"/>
          <w:szCs w:val="32"/>
        </w:rPr>
        <w:t>三、申报材料</w:t>
      </w:r>
    </w:p>
    <w:p>
      <w:pPr>
        <w:widowControl/>
        <w:snapToGrid w:val="0"/>
        <w:spacing w:line="580" w:lineRule="atLeast"/>
        <w:ind w:firstLine="641"/>
        <w:rPr>
          <w:rFonts w:ascii="方正楷体_GBK" w:eastAsia="方正楷体_GBK"/>
          <w:color w:val="000000"/>
          <w:sz w:val="32"/>
          <w:szCs w:val="32"/>
        </w:rPr>
      </w:pPr>
      <w:r>
        <w:rPr>
          <w:rFonts w:hint="eastAsia" w:ascii="方正楷体_GBK" w:eastAsia="方正楷体_GBK" w:cs="方正楷体_GBK"/>
          <w:color w:val="000000"/>
          <w:sz w:val="32"/>
          <w:szCs w:val="32"/>
        </w:rPr>
        <w:t>（一）材料编制</w:t>
      </w:r>
    </w:p>
    <w:p>
      <w:pPr>
        <w:snapToGrid w:val="0"/>
        <w:spacing w:line="580" w:lineRule="atLeast"/>
        <w:ind w:firstLine="576"/>
        <w:rPr>
          <w:rFonts w:hint="eastAsia" w:eastAsia="方正仿宋_GBK" w:cs="方正仿宋_GBK"/>
          <w:color w:val="auto"/>
          <w:sz w:val="32"/>
          <w:szCs w:val="32"/>
          <w:lang w:eastAsia="zh-CN"/>
        </w:rPr>
      </w:pPr>
      <w:r>
        <w:rPr>
          <w:rFonts w:eastAsia="方正仿宋_GBK"/>
          <w:color w:val="000000"/>
          <w:sz w:val="32"/>
          <w:szCs w:val="32"/>
        </w:rPr>
        <w:t>1</w:t>
      </w:r>
      <w:r>
        <w:rPr>
          <w:rFonts w:hint="eastAsia" w:eastAsia="方正仿宋_GBK" w:cs="方正仿宋_GBK"/>
          <w:color w:val="000000"/>
          <w:sz w:val="32"/>
          <w:szCs w:val="32"/>
        </w:rPr>
        <w:t>．《专业技术职称申报评审表》一式2份，使用A3纸双面填写或打印后中缝装订，并保持页面结构和规格完整；申报评审表中，表十二“基层单位意见”请用人单位须如实填写推荐情况（包括推荐方式、参与推荐的人员范</w:t>
      </w:r>
      <w:r>
        <w:rPr>
          <w:rFonts w:hint="eastAsia" w:eastAsia="方正仿宋_GBK" w:cs="方正仿宋_GBK"/>
          <w:color w:val="auto"/>
          <w:sz w:val="32"/>
          <w:szCs w:val="32"/>
        </w:rPr>
        <w:t>围及人数、推荐意见及意见形成情况等）；《专业技术职称申报评审表》</w:t>
      </w:r>
      <w:r>
        <w:rPr>
          <w:rFonts w:hint="eastAsia" w:eastAsia="方正仿宋_GBK" w:cs="方正仿宋_GBK"/>
          <w:color w:val="auto"/>
          <w:sz w:val="32"/>
          <w:szCs w:val="32"/>
          <w:lang w:eastAsia="zh-CN"/>
        </w:rPr>
        <w:t>（</w:t>
      </w:r>
      <w:r>
        <w:rPr>
          <w:rFonts w:hint="eastAsia" w:eastAsia="方正仿宋_GBK" w:cs="方正仿宋_GBK"/>
          <w:color w:val="auto"/>
          <w:sz w:val="32"/>
          <w:szCs w:val="32"/>
          <w:lang w:val="en-US" w:eastAsia="zh-CN"/>
        </w:rPr>
        <w:t>2021</w:t>
      </w:r>
      <w:r>
        <w:rPr>
          <w:rFonts w:hint="eastAsia" w:eastAsia="方正仿宋_GBK" w:cs="方正仿宋_GBK"/>
          <w:color w:val="auto"/>
          <w:sz w:val="32"/>
          <w:szCs w:val="32"/>
          <w:lang w:eastAsia="zh-CN"/>
        </w:rPr>
        <w:t>）可从云南人力资源和社会保障网下载，网址：</w:t>
      </w:r>
    </w:p>
    <w:p>
      <w:pPr>
        <w:snapToGrid w:val="0"/>
        <w:spacing w:line="580" w:lineRule="atLeast"/>
        <w:rPr>
          <w:rFonts w:hint="eastAsia" w:eastAsia="方正仿宋_GBK" w:cs="方正仿宋_GBK"/>
          <w:color w:val="auto"/>
          <w:sz w:val="30"/>
          <w:szCs w:val="30"/>
        </w:rPr>
      </w:pPr>
      <w:r>
        <w:rPr>
          <w:rFonts w:hint="eastAsia" w:eastAsia="方正仿宋_GBK" w:cs="方正仿宋_GBK"/>
          <w:color w:val="auto"/>
          <w:sz w:val="30"/>
          <w:szCs w:val="30"/>
          <w:lang w:eastAsia="zh-CN"/>
        </w:rPr>
        <w:t>http://hrss.yn.gov.cn/NewsView.aspx?NewsID=42925&amp;ClassID=558</w:t>
      </w:r>
    </w:p>
    <w:p>
      <w:pPr>
        <w:widowControl/>
        <w:snapToGrid w:val="0"/>
        <w:spacing w:line="580" w:lineRule="atLeast"/>
        <w:ind w:firstLine="641"/>
        <w:rPr>
          <w:rFonts w:eastAsia="方正仿宋_GBK"/>
          <w:color w:val="000000"/>
          <w:sz w:val="32"/>
          <w:szCs w:val="32"/>
        </w:rPr>
      </w:pPr>
      <w:r>
        <w:rPr>
          <w:rFonts w:eastAsia="方正仿宋_GBK"/>
          <w:color w:val="000000"/>
          <w:sz w:val="32"/>
          <w:szCs w:val="32"/>
        </w:rPr>
        <w:t>2</w:t>
      </w:r>
      <w:r>
        <w:rPr>
          <w:rFonts w:hint="eastAsia" w:eastAsia="方正仿宋_GBK" w:cs="方正仿宋_GBK"/>
          <w:color w:val="000000"/>
          <w:sz w:val="32"/>
          <w:szCs w:val="32"/>
        </w:rPr>
        <w:t>．身份证、国家教育部门认可的最高学历证书、学位证书、专业技术职务任职资格证书、首次受聘现任岗位的聘书及最近四年的聘书复印件各1份。</w:t>
      </w:r>
      <w:r>
        <w:rPr>
          <w:rFonts w:hint="eastAsia" w:eastAsia="方正仿宋_GBK" w:cs="方正仿宋_GBK"/>
          <w:color w:val="000000"/>
          <w:sz w:val="32"/>
          <w:szCs w:val="32"/>
          <w:lang w:eastAsia="zh-CN"/>
        </w:rPr>
        <w:t>高技能人才需提供相应的证书及</w:t>
      </w:r>
      <w:r>
        <w:rPr>
          <w:rFonts w:hint="eastAsia" w:eastAsia="方正仿宋_GBK" w:cs="方正仿宋_GBK"/>
          <w:color w:val="000000"/>
          <w:sz w:val="32"/>
          <w:szCs w:val="32"/>
        </w:rPr>
        <w:t>聘书复印件各1份</w:t>
      </w:r>
      <w:r>
        <w:rPr>
          <w:rFonts w:hint="eastAsia" w:eastAsia="方正仿宋_GBK" w:cs="方正仿宋_GBK"/>
          <w:color w:val="000000"/>
          <w:sz w:val="32"/>
          <w:szCs w:val="32"/>
          <w:lang w:eastAsia="zh-CN"/>
        </w:rPr>
        <w:t>。</w:t>
      </w:r>
      <w:r>
        <w:rPr>
          <w:rFonts w:hint="eastAsia" w:eastAsia="方正仿宋_GBK" w:cs="方正仿宋_GBK"/>
          <w:color w:val="000000"/>
          <w:sz w:val="32"/>
          <w:szCs w:val="32"/>
        </w:rPr>
        <w:t>复印件需经所在单位人事（职改）部门审核签字并签章。</w:t>
      </w:r>
    </w:p>
    <w:p>
      <w:pPr>
        <w:widowControl/>
        <w:snapToGrid w:val="0"/>
        <w:spacing w:line="580" w:lineRule="atLeast"/>
        <w:ind w:firstLine="640"/>
        <w:rPr>
          <w:rFonts w:eastAsia="方正仿宋_GBK" w:cs="方正仿宋_GBK"/>
          <w:color w:val="000000"/>
          <w:sz w:val="32"/>
          <w:szCs w:val="32"/>
        </w:rPr>
      </w:pPr>
      <w:r>
        <w:rPr>
          <w:rFonts w:eastAsia="方正仿宋_GBK"/>
          <w:color w:val="000000"/>
          <w:sz w:val="32"/>
          <w:szCs w:val="32"/>
        </w:rPr>
        <w:t>3</w:t>
      </w:r>
      <w:r>
        <w:rPr>
          <w:rFonts w:hint="eastAsia" w:eastAsia="方正仿宋_GBK" w:cs="方正仿宋_GBK"/>
          <w:color w:val="000000"/>
          <w:sz w:val="32"/>
          <w:szCs w:val="32"/>
        </w:rPr>
        <w:t>．履现职以来参加国内外学术培训（进修）证书或学术交流证明材料、获奖证书、学术论文、研究报告、业绩成果等材料复印件各</w:t>
      </w:r>
      <w:r>
        <w:rPr>
          <w:rFonts w:eastAsia="方正仿宋_GBK"/>
          <w:color w:val="000000"/>
          <w:sz w:val="32"/>
          <w:szCs w:val="32"/>
        </w:rPr>
        <w:t>1</w:t>
      </w:r>
      <w:r>
        <w:rPr>
          <w:rFonts w:hint="eastAsia" w:eastAsia="方正仿宋_GBK" w:cs="方正仿宋_GBK"/>
          <w:color w:val="000000"/>
          <w:sz w:val="32"/>
          <w:szCs w:val="32"/>
        </w:rPr>
        <w:t>份。复印件需经所在单位人事（职改）部门审核签字并签章。</w:t>
      </w:r>
    </w:p>
    <w:p>
      <w:pPr>
        <w:widowControl/>
        <w:snapToGrid w:val="0"/>
        <w:spacing w:line="580" w:lineRule="atLeast"/>
        <w:ind w:firstLine="640"/>
        <w:rPr>
          <w:rFonts w:eastAsia="方正仿宋_GBK" w:cs="方正仿宋_GBK"/>
          <w:color w:val="000000"/>
          <w:sz w:val="32"/>
          <w:szCs w:val="32"/>
        </w:rPr>
      </w:pPr>
      <w:r>
        <w:rPr>
          <w:rFonts w:hint="eastAsia" w:eastAsia="方正仿宋_GBK" w:cs="方正仿宋_GBK"/>
          <w:color w:val="000000"/>
          <w:sz w:val="32"/>
          <w:szCs w:val="32"/>
        </w:rPr>
        <w:t>4．非工程系列相关学科背景的申报人员，需提供与工程系列相关专业的继续教育证明材料。</w:t>
      </w:r>
    </w:p>
    <w:p>
      <w:pPr>
        <w:widowControl/>
        <w:snapToGrid w:val="0"/>
        <w:spacing w:line="580" w:lineRule="atLeast"/>
        <w:ind w:firstLine="640"/>
        <w:rPr>
          <w:rFonts w:hint="eastAsia" w:eastAsia="方正仿宋_GBK"/>
          <w:color w:val="000000"/>
          <w:sz w:val="32"/>
          <w:szCs w:val="32"/>
        </w:rPr>
      </w:pPr>
      <w:r>
        <w:rPr>
          <w:rFonts w:eastAsia="方正仿宋_GBK" w:cs="方正仿宋_GBK"/>
          <w:color w:val="000000"/>
          <w:sz w:val="32"/>
          <w:szCs w:val="32"/>
        </w:rPr>
        <w:t>5</w:t>
      </w:r>
      <w:r>
        <w:rPr>
          <w:rFonts w:hint="eastAsia" w:eastAsia="方正仿宋_GBK" w:cs="方正仿宋_GBK"/>
          <w:color w:val="000000"/>
          <w:sz w:val="32"/>
          <w:szCs w:val="32"/>
        </w:rPr>
        <w:t>．申报材料除《专业技术职称申报评审表》单独装订，其余按申报材料要求第二至第</w:t>
      </w:r>
      <w:r>
        <w:rPr>
          <w:rFonts w:hint="eastAsia" w:eastAsia="方正仿宋_GBK" w:cs="方正仿宋_GBK"/>
          <w:color w:val="000000"/>
          <w:sz w:val="32"/>
          <w:szCs w:val="32"/>
          <w:lang w:val="en-US" w:eastAsia="zh-CN"/>
        </w:rPr>
        <w:t>五</w:t>
      </w:r>
      <w:r>
        <w:rPr>
          <w:rFonts w:hint="eastAsia" w:eastAsia="方正仿宋_GBK" w:cs="方正仿宋_GBK"/>
          <w:color w:val="000000"/>
          <w:sz w:val="32"/>
          <w:szCs w:val="32"/>
        </w:rPr>
        <w:t>项顺序装订成册（著作除外）。</w:t>
      </w:r>
    </w:p>
    <w:p>
      <w:pPr>
        <w:widowControl/>
        <w:snapToGrid w:val="0"/>
        <w:spacing w:line="580" w:lineRule="atLeast"/>
        <w:ind w:firstLine="640"/>
        <w:rPr>
          <w:rFonts w:hint="eastAsia" w:eastAsia="方正仿宋_GBK" w:cs="方正仿宋_GBK"/>
          <w:color w:val="000000"/>
          <w:sz w:val="32"/>
          <w:szCs w:val="32"/>
        </w:rPr>
      </w:pPr>
      <w:r>
        <w:rPr>
          <w:rFonts w:eastAsia="方正仿宋_GBK"/>
          <w:color w:val="000000"/>
          <w:sz w:val="32"/>
          <w:szCs w:val="32"/>
        </w:rPr>
        <w:t>6</w:t>
      </w:r>
      <w:r>
        <w:rPr>
          <w:rFonts w:hint="eastAsia" w:eastAsia="方正仿宋_GBK" w:cs="方正仿宋_GBK"/>
          <w:color w:val="000000"/>
          <w:sz w:val="32"/>
          <w:szCs w:val="32"/>
        </w:rPr>
        <w:t>．本人1寸</w:t>
      </w:r>
      <w:r>
        <w:rPr>
          <w:rFonts w:hint="eastAsia" w:eastAsia="方正仿宋_GBK" w:cs="方正仿宋_GBK"/>
          <w:color w:val="000000"/>
          <w:sz w:val="32"/>
          <w:szCs w:val="32"/>
          <w:lang w:val="en-US" w:eastAsia="zh-CN"/>
        </w:rPr>
        <w:t>（2.5cm*3.5cm）</w:t>
      </w:r>
      <w:r>
        <w:rPr>
          <w:rFonts w:hint="eastAsia" w:eastAsia="方正仿宋_GBK" w:cs="方正仿宋_GBK"/>
          <w:color w:val="000000"/>
          <w:sz w:val="32"/>
          <w:szCs w:val="32"/>
        </w:rPr>
        <w:t>证件照1张，背面标注单位和姓名（不包含《专业技术职称申报评审表》内照片）。</w:t>
      </w:r>
    </w:p>
    <w:p>
      <w:pPr>
        <w:widowControl/>
        <w:snapToGrid w:val="0"/>
        <w:spacing w:line="580" w:lineRule="atLeast"/>
        <w:ind w:firstLine="641"/>
        <w:rPr>
          <w:rFonts w:ascii="方正楷体_GBK" w:eastAsia="方正楷体_GBK"/>
          <w:color w:val="000000"/>
          <w:sz w:val="32"/>
          <w:szCs w:val="32"/>
        </w:rPr>
      </w:pPr>
      <w:r>
        <w:rPr>
          <w:rFonts w:hint="eastAsia" w:ascii="方正楷体_GBK" w:eastAsia="方正楷体_GBK" w:cs="方正楷体_GBK"/>
          <w:color w:val="000000"/>
          <w:sz w:val="32"/>
          <w:szCs w:val="32"/>
        </w:rPr>
        <w:t>（二）材料受理</w:t>
      </w:r>
    </w:p>
    <w:p>
      <w:pPr>
        <w:widowControl/>
        <w:snapToGrid w:val="0"/>
        <w:spacing w:line="580" w:lineRule="atLeast"/>
        <w:ind w:firstLine="640"/>
        <w:rPr>
          <w:rFonts w:eastAsia="方正仿宋_GBK"/>
          <w:color w:val="000000"/>
          <w:sz w:val="32"/>
          <w:szCs w:val="32"/>
        </w:rPr>
      </w:pPr>
      <w:r>
        <w:rPr>
          <w:rFonts w:eastAsia="方正仿宋_GBK"/>
          <w:color w:val="000000"/>
          <w:sz w:val="32"/>
          <w:szCs w:val="32"/>
        </w:rPr>
        <w:t>1</w:t>
      </w:r>
      <w:r>
        <w:rPr>
          <w:rFonts w:hint="eastAsia" w:eastAsia="方正仿宋_GBK" w:cs="方正仿宋_GBK"/>
          <w:color w:val="000000"/>
          <w:sz w:val="32"/>
          <w:szCs w:val="32"/>
        </w:rPr>
        <w:t>．受理部门</w:t>
      </w:r>
    </w:p>
    <w:p>
      <w:pPr>
        <w:widowControl/>
        <w:snapToGrid w:val="0"/>
        <w:spacing w:line="580" w:lineRule="atLeast"/>
        <w:ind w:firstLine="640"/>
        <w:rPr>
          <w:rFonts w:eastAsia="方正仿宋_GBK"/>
          <w:color w:val="000000"/>
          <w:sz w:val="32"/>
          <w:szCs w:val="32"/>
        </w:rPr>
      </w:pPr>
      <w:r>
        <w:rPr>
          <w:rFonts w:hint="eastAsia" w:eastAsia="方正仿宋_GBK" w:cs="方正仿宋_GBK"/>
          <w:color w:val="000000"/>
          <w:sz w:val="32"/>
          <w:szCs w:val="32"/>
        </w:rPr>
        <w:t>云南省科学技术院科技服务中心；地址：昆明市滇池路</w:t>
      </w:r>
      <w:r>
        <w:rPr>
          <w:rFonts w:eastAsia="方正仿宋_GBK"/>
          <w:color w:val="000000"/>
          <w:sz w:val="32"/>
          <w:szCs w:val="32"/>
        </w:rPr>
        <w:t>488</w:t>
      </w:r>
      <w:r>
        <w:rPr>
          <w:rFonts w:hint="eastAsia" w:eastAsia="方正仿宋_GBK" w:cs="方正仿宋_GBK"/>
          <w:color w:val="000000"/>
          <w:sz w:val="32"/>
          <w:szCs w:val="32"/>
        </w:rPr>
        <w:t>号云南省科学技术院</w:t>
      </w:r>
      <w:r>
        <w:rPr>
          <w:rFonts w:eastAsia="方正仿宋_GBK"/>
          <w:color w:val="000000"/>
          <w:sz w:val="32"/>
          <w:szCs w:val="32"/>
        </w:rPr>
        <w:t>3</w:t>
      </w:r>
      <w:r>
        <w:rPr>
          <w:rFonts w:hint="eastAsia" w:eastAsia="方正仿宋_GBK" w:cs="方正仿宋_GBK"/>
          <w:color w:val="000000"/>
          <w:sz w:val="32"/>
          <w:szCs w:val="32"/>
        </w:rPr>
        <w:t>号楼</w:t>
      </w:r>
      <w:r>
        <w:rPr>
          <w:rFonts w:eastAsia="方正仿宋_GBK"/>
          <w:color w:val="000000"/>
          <w:sz w:val="32"/>
          <w:szCs w:val="32"/>
        </w:rPr>
        <w:t>2</w:t>
      </w:r>
      <w:r>
        <w:rPr>
          <w:rFonts w:hint="eastAsia" w:eastAsia="方正仿宋_GBK" w:cs="方正仿宋_GBK"/>
          <w:color w:val="000000"/>
          <w:sz w:val="32"/>
          <w:szCs w:val="32"/>
        </w:rPr>
        <w:t>楼</w:t>
      </w:r>
      <w:r>
        <w:rPr>
          <w:rFonts w:eastAsia="方正仿宋_GBK"/>
          <w:color w:val="000000"/>
          <w:sz w:val="32"/>
          <w:szCs w:val="32"/>
        </w:rPr>
        <w:t>207</w:t>
      </w:r>
      <w:r>
        <w:rPr>
          <w:rFonts w:hint="eastAsia" w:eastAsia="方正仿宋_GBK" w:cs="方正仿宋_GBK"/>
          <w:color w:val="000000"/>
          <w:sz w:val="32"/>
          <w:szCs w:val="32"/>
        </w:rPr>
        <w:t>室；邮政编码：</w:t>
      </w:r>
      <w:r>
        <w:rPr>
          <w:rFonts w:eastAsia="方正仿宋_GBK"/>
          <w:color w:val="000000"/>
          <w:sz w:val="32"/>
          <w:szCs w:val="32"/>
        </w:rPr>
        <w:t>650228</w:t>
      </w:r>
      <w:r>
        <w:rPr>
          <w:rFonts w:hint="eastAsia" w:eastAsia="方正仿宋_GBK" w:cs="方正仿宋_GBK"/>
          <w:color w:val="000000"/>
          <w:sz w:val="32"/>
          <w:szCs w:val="32"/>
        </w:rPr>
        <w:t>；联系人：杨文玲；联系电话：</w:t>
      </w:r>
      <w:r>
        <w:rPr>
          <w:rFonts w:eastAsia="方正仿宋_GBK"/>
          <w:color w:val="000000"/>
          <w:sz w:val="32"/>
          <w:szCs w:val="32"/>
        </w:rPr>
        <w:t>68051132</w:t>
      </w:r>
      <w:r>
        <w:rPr>
          <w:rFonts w:hint="eastAsia" w:eastAsia="方正仿宋_GBK" w:cs="方正仿宋_GBK"/>
          <w:color w:val="000000"/>
          <w:sz w:val="32"/>
          <w:szCs w:val="32"/>
        </w:rPr>
        <w:t>。</w:t>
      </w:r>
    </w:p>
    <w:p>
      <w:pPr>
        <w:snapToGrid w:val="0"/>
        <w:spacing w:line="580" w:lineRule="atLeast"/>
        <w:ind w:firstLine="640"/>
        <w:rPr>
          <w:rFonts w:eastAsia="方正仿宋_GBK"/>
          <w:color w:val="000000"/>
          <w:sz w:val="32"/>
          <w:szCs w:val="32"/>
        </w:rPr>
      </w:pPr>
      <w:r>
        <w:rPr>
          <w:rFonts w:eastAsia="方正仿宋_GBK"/>
          <w:color w:val="000000"/>
          <w:sz w:val="32"/>
          <w:szCs w:val="32"/>
        </w:rPr>
        <w:t>2</w:t>
      </w:r>
      <w:r>
        <w:rPr>
          <w:rFonts w:hint="eastAsia" w:eastAsia="方正仿宋_GBK" w:cs="方正仿宋_GBK"/>
          <w:color w:val="000000"/>
          <w:sz w:val="32"/>
          <w:szCs w:val="32"/>
        </w:rPr>
        <w:t>．受理时间</w:t>
      </w:r>
    </w:p>
    <w:p>
      <w:pPr>
        <w:snapToGrid w:val="0"/>
        <w:spacing w:line="580" w:lineRule="atLeast"/>
        <w:ind w:firstLine="576"/>
        <w:rPr>
          <w:rFonts w:eastAsia="方正仿宋_GBK"/>
          <w:color w:val="000000"/>
          <w:sz w:val="32"/>
          <w:szCs w:val="32"/>
        </w:rPr>
      </w:pPr>
      <w:r>
        <w:rPr>
          <w:rFonts w:eastAsia="方正仿宋_GBK"/>
          <w:color w:val="auto"/>
          <w:sz w:val="32"/>
          <w:szCs w:val="32"/>
        </w:rPr>
        <w:t>202</w:t>
      </w:r>
      <w:r>
        <w:rPr>
          <w:rFonts w:hint="eastAsia" w:eastAsia="方正仿宋_GBK"/>
          <w:color w:val="auto"/>
          <w:sz w:val="32"/>
          <w:szCs w:val="32"/>
          <w:lang w:val="en-US" w:eastAsia="zh-CN"/>
        </w:rPr>
        <w:t>1</w:t>
      </w:r>
      <w:r>
        <w:rPr>
          <w:rFonts w:hint="eastAsia" w:eastAsia="方正仿宋_GBK" w:cs="方正仿宋_GBK"/>
          <w:color w:val="auto"/>
          <w:sz w:val="32"/>
          <w:szCs w:val="32"/>
        </w:rPr>
        <w:t>年</w:t>
      </w:r>
      <w:r>
        <w:rPr>
          <w:rFonts w:hint="eastAsia" w:eastAsia="方正仿宋_GBK"/>
          <w:color w:val="auto"/>
          <w:sz w:val="32"/>
          <w:szCs w:val="32"/>
          <w:lang w:val="en-US" w:eastAsia="zh-CN"/>
        </w:rPr>
        <w:t>6</w:t>
      </w:r>
      <w:r>
        <w:rPr>
          <w:rFonts w:hint="eastAsia" w:eastAsia="方正仿宋_GBK" w:cs="方正仿宋_GBK"/>
          <w:color w:val="auto"/>
          <w:sz w:val="32"/>
          <w:szCs w:val="32"/>
        </w:rPr>
        <w:t>月</w:t>
      </w:r>
      <w:r>
        <w:rPr>
          <w:rFonts w:hint="eastAsia" w:eastAsia="方正仿宋_GBK"/>
          <w:color w:val="auto"/>
          <w:sz w:val="32"/>
          <w:szCs w:val="32"/>
          <w:lang w:val="en-US" w:eastAsia="zh-CN"/>
        </w:rPr>
        <w:t>28</w:t>
      </w:r>
      <w:r>
        <w:rPr>
          <w:rFonts w:hint="eastAsia" w:eastAsia="方正仿宋_GBK" w:cs="方正仿宋_GBK"/>
          <w:color w:val="auto"/>
          <w:sz w:val="32"/>
          <w:szCs w:val="32"/>
        </w:rPr>
        <w:t>日－</w:t>
      </w:r>
      <w:r>
        <w:rPr>
          <w:rFonts w:eastAsia="方正仿宋_GBK"/>
          <w:color w:val="auto"/>
          <w:sz w:val="32"/>
          <w:szCs w:val="32"/>
        </w:rPr>
        <w:t>7</w:t>
      </w:r>
      <w:r>
        <w:rPr>
          <w:rFonts w:hint="eastAsia" w:eastAsia="方正仿宋_GBK"/>
          <w:color w:val="auto"/>
          <w:sz w:val="32"/>
          <w:szCs w:val="32"/>
        </w:rPr>
        <w:t>月</w:t>
      </w:r>
      <w:r>
        <w:rPr>
          <w:rFonts w:hint="eastAsia" w:eastAsia="方正仿宋_GBK"/>
          <w:color w:val="auto"/>
          <w:sz w:val="32"/>
          <w:szCs w:val="32"/>
          <w:lang w:val="en-US" w:eastAsia="zh-CN"/>
        </w:rPr>
        <w:t>12</w:t>
      </w:r>
      <w:r>
        <w:rPr>
          <w:rFonts w:hint="eastAsia" w:eastAsia="方正仿宋_GBK" w:cs="方正仿宋_GBK"/>
          <w:color w:val="auto"/>
          <w:sz w:val="32"/>
          <w:szCs w:val="32"/>
        </w:rPr>
        <w:t>日（</w:t>
      </w:r>
      <w:r>
        <w:rPr>
          <w:rFonts w:hint="eastAsia" w:eastAsia="方正仿宋_GBK" w:cs="方正仿宋_GBK"/>
          <w:color w:val="auto"/>
          <w:sz w:val="32"/>
          <w:szCs w:val="32"/>
          <w:lang w:eastAsia="zh-CN"/>
        </w:rPr>
        <w:t>工作日，</w:t>
      </w:r>
      <w:r>
        <w:rPr>
          <w:rFonts w:hint="eastAsia" w:eastAsia="方正仿宋_GBK" w:cs="方正仿宋_GBK"/>
          <w:color w:val="auto"/>
          <w:sz w:val="32"/>
          <w:szCs w:val="32"/>
        </w:rPr>
        <w:t>上午</w:t>
      </w:r>
      <w:r>
        <w:rPr>
          <w:rFonts w:eastAsia="方正仿宋_GBK"/>
          <w:color w:val="auto"/>
          <w:sz w:val="32"/>
          <w:szCs w:val="32"/>
        </w:rPr>
        <w:t>8:30—11:00</w:t>
      </w:r>
      <w:r>
        <w:rPr>
          <w:rFonts w:hint="eastAsia" w:eastAsia="方正仿宋_GBK" w:cs="方正仿宋_GBK"/>
          <w:color w:val="auto"/>
          <w:sz w:val="32"/>
          <w:szCs w:val="32"/>
        </w:rPr>
        <w:t>，下午</w:t>
      </w:r>
      <w:r>
        <w:rPr>
          <w:rFonts w:hint="eastAsia" w:eastAsia="方正仿宋_GBK"/>
          <w:color w:val="auto"/>
          <w:sz w:val="32"/>
          <w:szCs w:val="32"/>
          <w:lang w:val="en-US" w:eastAsia="zh-CN"/>
        </w:rPr>
        <w:t>14</w:t>
      </w:r>
      <w:r>
        <w:rPr>
          <w:rFonts w:eastAsia="方正仿宋_GBK"/>
          <w:color w:val="auto"/>
          <w:sz w:val="32"/>
          <w:szCs w:val="32"/>
        </w:rPr>
        <w:t>:00—</w:t>
      </w:r>
      <w:r>
        <w:rPr>
          <w:rFonts w:hint="eastAsia" w:eastAsia="方正仿宋_GBK"/>
          <w:color w:val="auto"/>
          <w:sz w:val="32"/>
          <w:szCs w:val="32"/>
          <w:lang w:val="en-US" w:eastAsia="zh-CN"/>
        </w:rPr>
        <w:t>16</w:t>
      </w:r>
      <w:r>
        <w:rPr>
          <w:rFonts w:eastAsia="方正仿宋_GBK"/>
          <w:color w:val="auto"/>
          <w:sz w:val="32"/>
          <w:szCs w:val="32"/>
        </w:rPr>
        <w:t>:30</w:t>
      </w:r>
      <w:r>
        <w:rPr>
          <w:rFonts w:hint="eastAsia" w:eastAsia="方正仿宋_GBK" w:cs="方正仿宋_GBK"/>
          <w:color w:val="auto"/>
          <w:sz w:val="32"/>
          <w:szCs w:val="32"/>
        </w:rPr>
        <w:t>），逾期</w:t>
      </w:r>
      <w:r>
        <w:rPr>
          <w:rFonts w:hint="eastAsia" w:eastAsia="方正仿宋_GBK" w:cs="方正仿宋_GBK"/>
          <w:color w:val="000000"/>
          <w:sz w:val="32"/>
          <w:szCs w:val="32"/>
        </w:rPr>
        <w:t>不再受理。</w:t>
      </w:r>
    </w:p>
    <w:p>
      <w:pPr>
        <w:widowControl/>
        <w:snapToGrid w:val="0"/>
        <w:spacing w:line="580" w:lineRule="atLeast"/>
        <w:ind w:firstLine="641"/>
        <w:rPr>
          <w:rFonts w:ascii="方正楷体_GBK" w:eastAsia="方正楷体_GBK"/>
          <w:color w:val="000000"/>
          <w:sz w:val="32"/>
          <w:szCs w:val="32"/>
        </w:rPr>
      </w:pPr>
      <w:r>
        <w:rPr>
          <w:rFonts w:hint="eastAsia" w:ascii="方正楷体_GBK" w:eastAsia="方正楷体_GBK" w:cs="方正楷体_GBK"/>
          <w:color w:val="000000"/>
          <w:sz w:val="32"/>
          <w:szCs w:val="32"/>
        </w:rPr>
        <w:t>（三）材料领取</w:t>
      </w:r>
    </w:p>
    <w:p>
      <w:pPr>
        <w:adjustRightInd w:val="0"/>
        <w:snapToGrid w:val="0"/>
        <w:spacing w:line="580" w:lineRule="atLeast"/>
        <w:ind w:firstLine="640" w:firstLineChars="200"/>
        <w:rPr>
          <w:rFonts w:eastAsia="方正仿宋_GBK" w:cs="方正仿宋_GBK"/>
          <w:color w:val="000000"/>
          <w:sz w:val="32"/>
          <w:szCs w:val="32"/>
        </w:rPr>
      </w:pPr>
      <w:r>
        <w:rPr>
          <w:rFonts w:hint="eastAsia" w:eastAsia="方正仿宋_GBK" w:cs="方正仿宋_GBK"/>
          <w:color w:val="000000"/>
          <w:sz w:val="32"/>
          <w:szCs w:val="32"/>
        </w:rPr>
        <w:t>请各单位人事（职改）部门在接到领取职称证通知后15个工作日内到云南省科学技术院科技服务中心领取，到期未领取的职称证不予保管。</w:t>
      </w:r>
    </w:p>
    <w:p>
      <w:pPr>
        <w:adjustRightInd w:val="0"/>
        <w:snapToGrid w:val="0"/>
        <w:spacing w:line="580" w:lineRule="atLeast"/>
        <w:ind w:firstLine="640" w:firstLineChars="200"/>
        <w:rPr>
          <w:rFonts w:ascii="方正黑体_GBK" w:hAnsi="方正小标宋_GBK" w:eastAsia="方正黑体_GBK"/>
          <w:color w:val="000000"/>
          <w:sz w:val="32"/>
          <w:szCs w:val="32"/>
        </w:rPr>
      </w:pPr>
      <w:r>
        <w:rPr>
          <w:rFonts w:hint="eastAsia" w:ascii="方正黑体_GBK" w:hAnsi="方正小标宋_GBK" w:eastAsia="方正黑体_GBK" w:cs="方正黑体_GBK"/>
          <w:color w:val="000000"/>
          <w:sz w:val="32"/>
          <w:szCs w:val="32"/>
        </w:rPr>
        <w:t>四、有关要求</w:t>
      </w:r>
    </w:p>
    <w:p>
      <w:pPr>
        <w:adjustRightInd w:val="0"/>
        <w:snapToGrid w:val="0"/>
        <w:spacing w:line="580" w:lineRule="atLeast"/>
        <w:ind w:firstLine="640" w:firstLineChars="200"/>
        <w:rPr>
          <w:rFonts w:eastAsia="方正仿宋_GBK"/>
          <w:color w:val="000000"/>
          <w:sz w:val="32"/>
          <w:szCs w:val="32"/>
        </w:rPr>
      </w:pPr>
      <w:r>
        <w:rPr>
          <w:rFonts w:hint="eastAsia" w:eastAsia="方正仿宋_GBK" w:cs="方正仿宋_GBK"/>
          <w:color w:val="000000"/>
          <w:sz w:val="32"/>
          <w:szCs w:val="32"/>
        </w:rPr>
        <w:t>（一）请逐项如实填写《专业技术职称申报评审表》并按行政隶属关系逐级审核后盖章确认。所提供的送评材料均须由审核人员签字并加盖单位公章。不符合评审范围、材料编制不全、申报材料未经审核的，将不予受理。</w:t>
      </w:r>
      <w:r>
        <w:rPr>
          <w:rFonts w:eastAsia="方正仿宋_GBK"/>
          <w:color w:val="000000"/>
          <w:sz w:val="32"/>
          <w:szCs w:val="32"/>
        </w:rPr>
        <w:t>用人单位出具申报人廉洁自律情况的书面意见，加盖公章后一并报送。</w:t>
      </w:r>
    </w:p>
    <w:p>
      <w:pPr>
        <w:adjustRightInd w:val="0"/>
        <w:snapToGrid w:val="0"/>
        <w:spacing w:line="580" w:lineRule="atLeast"/>
        <w:ind w:firstLine="640" w:firstLineChars="200"/>
        <w:rPr>
          <w:rFonts w:hint="eastAsia" w:eastAsia="方正仿宋_GBK"/>
          <w:color w:val="000000"/>
          <w:sz w:val="32"/>
          <w:szCs w:val="32"/>
        </w:rPr>
      </w:pPr>
      <w:r>
        <w:rPr>
          <w:rFonts w:hint="eastAsia" w:eastAsia="方正仿宋_GBK"/>
          <w:color w:val="000000"/>
          <w:sz w:val="32"/>
          <w:szCs w:val="32"/>
        </w:rPr>
        <w:t>（二）</w:t>
      </w:r>
      <w:r>
        <w:rPr>
          <w:rFonts w:eastAsia="方正仿宋_GBK"/>
          <w:color w:val="000000"/>
          <w:sz w:val="32"/>
          <w:szCs w:val="32"/>
        </w:rPr>
        <w:t>经用人单位审核拟推荐的申报人员，须将申报人员的资历条件及学术、业绩成果等在本单位进行公示，公示期不少于 5 个工作日。公示无异议的方可推荐，同时报送公示情况相关材料。</w:t>
      </w:r>
    </w:p>
    <w:p>
      <w:pPr>
        <w:adjustRightInd w:val="0"/>
        <w:snapToGrid w:val="0"/>
        <w:spacing w:line="580" w:lineRule="atLeas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w:t>
      </w:r>
      <w:r>
        <w:rPr>
          <w:rFonts w:hint="eastAsia" w:eastAsia="方正仿宋_GBK" w:cs="方正仿宋_GBK"/>
          <w:color w:val="000000"/>
          <w:sz w:val="32"/>
          <w:szCs w:val="32"/>
          <w:lang w:val="en-US" w:eastAsia="zh-CN"/>
        </w:rPr>
        <w:t>三</w:t>
      </w:r>
      <w:r>
        <w:rPr>
          <w:rFonts w:hint="eastAsia" w:eastAsia="方正仿宋_GBK" w:cs="方正仿宋_GBK"/>
          <w:color w:val="000000"/>
          <w:sz w:val="32"/>
          <w:szCs w:val="32"/>
        </w:rPr>
        <w:t>）获奖成果属多人合作，未在获奖证书上排名的申报者，应出具项目鉴定证书证明其在项目中的作用及排名。</w:t>
      </w:r>
    </w:p>
    <w:p>
      <w:pPr>
        <w:adjustRightInd w:val="0"/>
        <w:snapToGrid w:val="0"/>
        <w:spacing w:line="580" w:lineRule="atLeas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w:t>
      </w:r>
      <w:r>
        <w:rPr>
          <w:rFonts w:hint="eastAsia" w:eastAsia="方正仿宋_GBK" w:cs="方正仿宋_GBK"/>
          <w:color w:val="000000"/>
          <w:sz w:val="32"/>
          <w:szCs w:val="32"/>
          <w:lang w:val="en-US" w:eastAsia="zh-CN"/>
        </w:rPr>
        <w:t>四</w:t>
      </w:r>
      <w:r>
        <w:rPr>
          <w:rFonts w:hint="eastAsia" w:eastAsia="方正仿宋_GBK" w:cs="方正仿宋_GBK"/>
          <w:color w:val="000000"/>
          <w:sz w:val="32"/>
          <w:szCs w:val="32"/>
        </w:rPr>
        <w:t>）非公有制经济组织和社会组织人员：已实施人事档案委托代理的，由委托代理机构审核推荐后，报州（市）人力资源和社会保障局审核推荐；未实施人事档案委托代理的，按属地原则，由所在县级人力资源和社会保障局审核推荐后，报州（市） 人力资源和社会保障局审核推荐。</w:t>
      </w:r>
    </w:p>
    <w:p>
      <w:pPr>
        <w:adjustRightInd w:val="0"/>
        <w:snapToGrid w:val="0"/>
        <w:spacing w:line="580" w:lineRule="atLeast"/>
        <w:ind w:firstLine="640" w:firstLineChars="200"/>
        <w:rPr>
          <w:rFonts w:eastAsia="方正仿宋_GBK"/>
          <w:color w:val="000000"/>
          <w:sz w:val="32"/>
          <w:szCs w:val="32"/>
        </w:rPr>
      </w:pPr>
      <w:r>
        <w:rPr>
          <w:rFonts w:hint="eastAsia" w:eastAsia="方正仿宋_GBK" w:cs="方正仿宋_GBK"/>
          <w:color w:val="000000"/>
          <w:sz w:val="32"/>
          <w:szCs w:val="32"/>
        </w:rPr>
        <w:t>（</w:t>
      </w:r>
      <w:r>
        <w:rPr>
          <w:rFonts w:hint="eastAsia" w:eastAsia="方正仿宋_GBK" w:cs="方正仿宋_GBK"/>
          <w:color w:val="000000"/>
          <w:sz w:val="32"/>
          <w:szCs w:val="32"/>
          <w:lang w:val="en-US" w:eastAsia="zh-CN"/>
        </w:rPr>
        <w:t>五</w:t>
      </w:r>
      <w:r>
        <w:rPr>
          <w:rFonts w:hint="eastAsia" w:eastAsia="方正仿宋_GBK" w:cs="方正仿宋_GBK"/>
          <w:color w:val="000000"/>
          <w:sz w:val="32"/>
          <w:szCs w:val="32"/>
        </w:rPr>
        <w:t>）委托评审的人员，在报送材料的同时应提交主管人事（职改）部门出具的委托评审函。</w:t>
      </w:r>
    </w:p>
    <w:p>
      <w:pPr>
        <w:adjustRightInd w:val="0"/>
        <w:snapToGrid w:val="0"/>
        <w:spacing w:line="580" w:lineRule="atLeast"/>
        <w:ind w:firstLine="640" w:firstLineChars="200"/>
        <w:rPr>
          <w:rFonts w:ascii="方正黑体_GBK" w:hAnsi="方正小标宋_GBK" w:eastAsia="方正黑体_GBK"/>
          <w:color w:val="000000"/>
          <w:sz w:val="32"/>
          <w:szCs w:val="32"/>
        </w:rPr>
      </w:pPr>
      <w:r>
        <w:rPr>
          <w:rFonts w:hint="eastAsia" w:ascii="方正黑体_GBK" w:hAnsi="方正小标宋_GBK" w:eastAsia="方正黑体_GBK" w:cs="方正黑体_GBK"/>
          <w:color w:val="000000"/>
          <w:sz w:val="32"/>
          <w:szCs w:val="32"/>
        </w:rPr>
        <w:t>五、其他事项</w:t>
      </w:r>
    </w:p>
    <w:p>
      <w:pPr>
        <w:adjustRightInd w:val="0"/>
        <w:snapToGrid w:val="0"/>
        <w:spacing w:line="580" w:lineRule="atLeast"/>
        <w:ind w:firstLine="640" w:firstLineChars="200"/>
        <w:rPr>
          <w:rFonts w:eastAsia="方正仿宋_GBK"/>
          <w:color w:val="000000"/>
          <w:sz w:val="32"/>
          <w:szCs w:val="32"/>
        </w:rPr>
      </w:pPr>
      <w:r>
        <w:rPr>
          <w:rFonts w:hint="eastAsia" w:eastAsia="方正仿宋_GBK" w:cs="方正仿宋_GBK"/>
          <w:color w:val="000000"/>
          <w:sz w:val="32"/>
          <w:szCs w:val="32"/>
        </w:rPr>
        <w:t>（一）请各单位人事（职改）部门报送材料时同时报送《2</w:t>
      </w:r>
      <w:r>
        <w:rPr>
          <w:rFonts w:eastAsia="方正仿宋_GBK" w:cs="方正仿宋_GBK"/>
          <w:color w:val="000000"/>
          <w:sz w:val="32"/>
          <w:szCs w:val="32"/>
        </w:rPr>
        <w:t>02</w:t>
      </w:r>
      <w:r>
        <w:rPr>
          <w:rFonts w:hint="eastAsia" w:eastAsia="方正仿宋_GBK" w:cs="方正仿宋_GBK"/>
          <w:color w:val="000000"/>
          <w:sz w:val="32"/>
          <w:szCs w:val="32"/>
          <w:lang w:val="en-US" w:eastAsia="zh-CN"/>
        </w:rPr>
        <w:t>1</w:t>
      </w:r>
      <w:r>
        <w:rPr>
          <w:rFonts w:hint="eastAsia" w:eastAsia="方正仿宋_GBK" w:cs="方正仿宋_GBK"/>
          <w:color w:val="000000"/>
          <w:sz w:val="32"/>
          <w:szCs w:val="32"/>
        </w:rPr>
        <w:t>年度资格、评审名册》纸质件</w:t>
      </w:r>
      <w:r>
        <w:rPr>
          <w:rFonts w:eastAsia="方正仿宋_GBK"/>
          <w:color w:val="000000"/>
          <w:sz w:val="32"/>
          <w:szCs w:val="32"/>
        </w:rPr>
        <w:t>1</w:t>
      </w:r>
      <w:r>
        <w:rPr>
          <w:rFonts w:hint="eastAsia" w:eastAsia="方正仿宋_GBK" w:cs="方正仿宋_GBK"/>
          <w:color w:val="000000"/>
          <w:sz w:val="32"/>
          <w:szCs w:val="32"/>
        </w:rPr>
        <w:t>份及电子文档（见附件</w:t>
      </w:r>
      <w:r>
        <w:rPr>
          <w:rFonts w:eastAsia="方正仿宋_GBK"/>
          <w:color w:val="000000"/>
          <w:sz w:val="32"/>
          <w:szCs w:val="32"/>
        </w:rPr>
        <w:t>2</w:t>
      </w:r>
      <w:r>
        <w:rPr>
          <w:rFonts w:hint="eastAsia" w:eastAsia="方正仿宋_GBK" w:cs="方正仿宋_GBK"/>
          <w:color w:val="000000"/>
          <w:sz w:val="32"/>
          <w:szCs w:val="32"/>
        </w:rPr>
        <w:t>，</w:t>
      </w:r>
      <w:r>
        <w:rPr>
          <w:rFonts w:eastAsia="方正仿宋_GBK"/>
          <w:color w:val="000000"/>
          <w:sz w:val="32"/>
          <w:szCs w:val="32"/>
        </w:rPr>
        <w:t>Excel</w:t>
      </w:r>
      <w:r>
        <w:rPr>
          <w:rFonts w:hint="eastAsia" w:eastAsia="方正仿宋_GBK" w:cs="方正仿宋_GBK"/>
          <w:color w:val="000000"/>
          <w:sz w:val="32"/>
          <w:szCs w:val="32"/>
        </w:rPr>
        <w:t>中文电子表格制作，请按备注说明填写）、《专业技术职称申报评审表》（</w:t>
      </w:r>
      <w:r>
        <w:rPr>
          <w:rFonts w:eastAsia="方正仿宋_GBK"/>
          <w:color w:val="000000"/>
          <w:sz w:val="32"/>
          <w:szCs w:val="32"/>
        </w:rPr>
        <w:t>Word</w:t>
      </w:r>
      <w:r>
        <w:rPr>
          <w:rFonts w:hint="eastAsia" w:eastAsia="方正仿宋_GBK" w:cs="方正仿宋_GBK"/>
          <w:color w:val="000000"/>
          <w:sz w:val="32"/>
          <w:szCs w:val="32"/>
        </w:rPr>
        <w:t>电子文档制作），电子文档请发送到邮箱：</w:t>
      </w:r>
      <w:r>
        <w:rPr>
          <w:rFonts w:hint="eastAsia" w:eastAsia="方正仿宋_GBK"/>
          <w:color w:val="000000"/>
          <w:sz w:val="32"/>
          <w:szCs w:val="32"/>
        </w:rPr>
        <w:t>ynsrcgltz@163</w:t>
      </w:r>
      <w:r>
        <w:rPr>
          <w:rFonts w:hint="eastAsia" w:eastAsia="方正仿宋_GBK"/>
          <w:color w:val="000000"/>
          <w:sz w:val="32"/>
          <w:szCs w:val="32"/>
          <w:lang w:val="en-US" w:eastAsia="zh-CN"/>
        </w:rPr>
        <w:t>.com</w:t>
      </w:r>
      <w:r>
        <w:rPr>
          <w:rFonts w:hint="eastAsia" w:eastAsia="方正仿宋_GBK"/>
          <w:color w:val="000000"/>
          <w:sz w:val="32"/>
          <w:szCs w:val="32"/>
        </w:rPr>
        <w:t>。</w:t>
      </w:r>
    </w:p>
    <w:p>
      <w:pPr>
        <w:adjustRightInd w:val="0"/>
        <w:snapToGrid w:val="0"/>
        <w:spacing w:line="580" w:lineRule="atLeas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（二）本通知及附件材料请从“云南省科学技术院”门户网站“通知公告”栏下载，网址：</w:t>
      </w:r>
      <w:r>
        <w:rPr>
          <w:rFonts w:eastAsia="方正仿宋_GBK" w:cs="方正仿宋_GBK"/>
          <w:color w:val="000000"/>
          <w:sz w:val="32"/>
          <w:szCs w:val="32"/>
        </w:rPr>
        <w:t>http://www.ynst.org.cn/</w:t>
      </w:r>
    </w:p>
    <w:p>
      <w:pPr>
        <w:adjustRightInd w:val="0"/>
        <w:snapToGrid w:val="0"/>
        <w:spacing w:line="580" w:lineRule="atLeast"/>
        <w:ind w:firstLine="640" w:firstLineChars="200"/>
        <w:rPr>
          <w:rFonts w:hint="eastAsia" w:eastAsia="方正仿宋_GBK" w:cs="方正仿宋_GBK"/>
          <w:color w:val="000000"/>
          <w:sz w:val="32"/>
          <w:szCs w:val="32"/>
        </w:rPr>
      </w:pPr>
    </w:p>
    <w:p>
      <w:pPr>
        <w:snapToGrid w:val="0"/>
        <w:spacing w:line="580" w:lineRule="atLeast"/>
        <w:ind w:firstLine="640" w:firstLineChars="200"/>
        <w:rPr>
          <w:rFonts w:eastAsia="方正仿宋_GBK"/>
          <w:color w:val="000000"/>
          <w:sz w:val="32"/>
          <w:szCs w:val="32"/>
        </w:rPr>
      </w:pPr>
      <w:r>
        <w:rPr>
          <w:rFonts w:hint="eastAsia" w:eastAsia="方正仿宋_GBK" w:cs="方正仿宋_GBK"/>
          <w:color w:val="000000"/>
          <w:sz w:val="32"/>
          <w:szCs w:val="32"/>
        </w:rPr>
        <w:t>附件：</w:t>
      </w:r>
      <w:r>
        <w:rPr>
          <w:rFonts w:eastAsia="方正仿宋_GBK"/>
          <w:color w:val="000000"/>
          <w:sz w:val="32"/>
          <w:szCs w:val="32"/>
        </w:rPr>
        <w:t>1</w:t>
      </w:r>
      <w:r>
        <w:rPr>
          <w:rFonts w:hint="eastAsia" w:eastAsia="方正仿宋_GBK" w:cs="方正仿宋_GBK"/>
          <w:color w:val="000000"/>
          <w:sz w:val="32"/>
          <w:szCs w:val="32"/>
        </w:rPr>
        <w:t>．送评材料一览表（请贴于材料袋封面）</w:t>
      </w:r>
    </w:p>
    <w:p>
      <w:pPr>
        <w:snapToGrid w:val="0"/>
        <w:spacing w:line="580" w:lineRule="atLeast"/>
        <w:rPr>
          <w:rFonts w:eastAsia="方正仿宋_GBK"/>
          <w:color w:val="000000"/>
          <w:sz w:val="32"/>
          <w:szCs w:val="32"/>
        </w:rPr>
      </w:pPr>
      <w:r>
        <w:rPr>
          <w:rFonts w:eastAsia="方正仿宋_GBK"/>
          <w:color w:val="000000"/>
          <w:sz w:val="32"/>
          <w:szCs w:val="32"/>
        </w:rPr>
        <w:t xml:space="preserve">          2</w:t>
      </w:r>
      <w:r>
        <w:rPr>
          <w:rFonts w:hint="eastAsia" w:eastAsia="方正仿宋_GBK" w:cs="方正仿宋_GBK"/>
          <w:color w:val="000000"/>
          <w:sz w:val="32"/>
          <w:szCs w:val="32"/>
        </w:rPr>
        <w:t>．2</w:t>
      </w:r>
      <w:r>
        <w:rPr>
          <w:rFonts w:eastAsia="方正仿宋_GBK" w:cs="方正仿宋_GBK"/>
          <w:color w:val="000000"/>
          <w:sz w:val="32"/>
          <w:szCs w:val="32"/>
        </w:rPr>
        <w:t>02</w:t>
      </w:r>
      <w:r>
        <w:rPr>
          <w:rFonts w:hint="eastAsia" w:eastAsia="方正仿宋_GBK" w:cs="方正仿宋_GBK"/>
          <w:color w:val="000000"/>
          <w:sz w:val="32"/>
          <w:szCs w:val="32"/>
          <w:lang w:val="en-US" w:eastAsia="zh-CN"/>
        </w:rPr>
        <w:t>1</w:t>
      </w:r>
      <w:r>
        <w:rPr>
          <w:rFonts w:hint="eastAsia" w:eastAsia="方正仿宋_GBK" w:cs="方正仿宋_GBK"/>
          <w:color w:val="000000"/>
          <w:sz w:val="32"/>
          <w:szCs w:val="32"/>
        </w:rPr>
        <w:t>年度资格、评审名册</w:t>
      </w:r>
    </w:p>
    <w:p>
      <w:pPr>
        <w:snapToGrid w:val="0"/>
        <w:spacing w:line="580" w:lineRule="atLeast"/>
        <w:rPr>
          <w:rFonts w:eastAsia="方正仿宋_GBK"/>
          <w:color w:val="000000"/>
          <w:sz w:val="32"/>
          <w:szCs w:val="32"/>
        </w:rPr>
      </w:pPr>
    </w:p>
    <w:p>
      <w:pPr>
        <w:snapToGrid w:val="0"/>
        <w:spacing w:line="580" w:lineRule="atLeast"/>
        <w:rPr>
          <w:rFonts w:eastAsia="方正仿宋_GBK"/>
          <w:color w:val="000000"/>
          <w:sz w:val="32"/>
          <w:szCs w:val="32"/>
        </w:rPr>
      </w:pPr>
    </w:p>
    <w:p>
      <w:pPr>
        <w:snapToGrid w:val="0"/>
        <w:spacing w:line="580" w:lineRule="atLeast"/>
        <w:rPr>
          <w:rFonts w:eastAsia="方正仿宋_GBK"/>
          <w:color w:val="000000"/>
          <w:sz w:val="32"/>
          <w:szCs w:val="32"/>
        </w:rPr>
      </w:pPr>
    </w:p>
    <w:p>
      <w:pPr>
        <w:snapToGrid w:val="0"/>
        <w:spacing w:line="580" w:lineRule="atLeast"/>
        <w:ind w:firstLine="5280" w:firstLineChars="1650"/>
        <w:rPr>
          <w:rFonts w:eastAsia="方正仿宋_GBK"/>
          <w:color w:val="000000"/>
          <w:sz w:val="32"/>
          <w:szCs w:val="32"/>
        </w:rPr>
      </w:pPr>
      <w:r>
        <w:rPr>
          <w:rFonts w:hint="eastAsia" w:eastAsia="方正仿宋_GBK" w:cs="方正仿宋_GBK"/>
          <w:color w:val="000000"/>
          <w:sz w:val="32"/>
          <w:szCs w:val="32"/>
        </w:rPr>
        <w:t>云南省科技厅职改办</w:t>
      </w:r>
    </w:p>
    <w:p>
      <w:pPr>
        <w:snapToGrid w:val="0"/>
        <w:spacing w:line="580" w:lineRule="atLeast"/>
        <w:rPr>
          <w:rFonts w:eastAsia="方正仿宋_GBK"/>
          <w:sz w:val="32"/>
          <w:szCs w:val="32"/>
        </w:rPr>
      </w:pPr>
      <w:r>
        <w:rPr>
          <w:rFonts w:eastAsia="方正仿宋_GBK"/>
          <w:color w:val="000000"/>
          <w:sz w:val="32"/>
          <w:szCs w:val="32"/>
        </w:rPr>
        <w:t xml:space="preserve">                            </w:t>
      </w:r>
      <w:r>
        <w:rPr>
          <w:rFonts w:hint="eastAsia" w:eastAsia="方正仿宋_GBK" w:cs="方正仿宋_GBK"/>
          <w:color w:val="000000"/>
          <w:sz w:val="32"/>
          <w:szCs w:val="32"/>
        </w:rPr>
        <w:t>　</w:t>
      </w:r>
      <w:r>
        <w:rPr>
          <w:rFonts w:eastAsia="方正仿宋_GBK"/>
          <w:color w:val="000000"/>
          <w:sz w:val="32"/>
          <w:szCs w:val="32"/>
        </w:rPr>
        <w:t xml:space="preserve">     202</w:t>
      </w:r>
      <w:r>
        <w:rPr>
          <w:rFonts w:hint="eastAsia" w:eastAsia="方正仿宋_GBK"/>
          <w:color w:val="000000"/>
          <w:sz w:val="32"/>
          <w:szCs w:val="32"/>
          <w:lang w:val="en-US" w:eastAsia="zh-CN"/>
        </w:rPr>
        <w:t>1</w:t>
      </w:r>
      <w:r>
        <w:rPr>
          <w:rFonts w:hint="eastAsia" w:eastAsia="方正仿宋_GBK" w:cs="方正仿宋_GBK"/>
          <w:color w:val="000000"/>
          <w:sz w:val="32"/>
          <w:szCs w:val="32"/>
        </w:rPr>
        <w:t>年</w:t>
      </w:r>
      <w:r>
        <w:rPr>
          <w:rFonts w:hint="eastAsia" w:eastAsia="方正仿宋_GBK" w:cs="方正仿宋_GBK"/>
          <w:color w:val="000000"/>
          <w:sz w:val="32"/>
          <w:szCs w:val="32"/>
          <w:lang w:val="en-US" w:eastAsia="zh-CN"/>
        </w:rPr>
        <w:t>6</w:t>
      </w:r>
      <w:r>
        <w:rPr>
          <w:rFonts w:hint="eastAsia" w:eastAsia="方正仿宋_GBK" w:cs="方正仿宋_GBK"/>
          <w:color w:val="000000"/>
          <w:sz w:val="32"/>
          <w:szCs w:val="32"/>
        </w:rPr>
        <w:t>月</w:t>
      </w:r>
      <w:r>
        <w:rPr>
          <w:rFonts w:hint="eastAsia" w:eastAsia="方正仿宋_GBK" w:cs="方正仿宋_GBK"/>
          <w:color w:val="000000"/>
          <w:sz w:val="32"/>
          <w:szCs w:val="32"/>
          <w:lang w:val="en-US" w:eastAsia="zh-CN"/>
        </w:rPr>
        <w:t>10</w:t>
      </w:r>
      <w:r>
        <w:rPr>
          <w:rFonts w:hint="eastAsia" w:eastAsia="方正仿宋_GBK" w:cs="方正仿宋_GBK"/>
          <w:color w:val="000000"/>
          <w:sz w:val="32"/>
          <w:szCs w:val="32"/>
        </w:rPr>
        <w:t>日</w:t>
      </w:r>
    </w:p>
    <w:p>
      <w:pPr>
        <w:snapToGrid w:val="0"/>
        <w:spacing w:line="520" w:lineRule="atLeast"/>
        <w:ind w:firstLine="280" w:firstLineChars="100"/>
        <w:rPr>
          <w:rFonts w:hint="eastAsia" w:eastAsia="方正仿宋_GBK"/>
          <w:sz w:val="28"/>
          <w:szCs w:val="28"/>
        </w:rPr>
      </w:pPr>
    </w:p>
    <w:p>
      <w:pPr>
        <w:snapToGrid w:val="0"/>
        <w:spacing w:line="520" w:lineRule="atLeast"/>
        <w:ind w:firstLine="280" w:firstLineChars="100"/>
        <w:rPr>
          <w:rFonts w:eastAsia="方正仿宋_GBK"/>
          <w:sz w:val="28"/>
          <w:szCs w:val="28"/>
        </w:rPr>
      </w:pPr>
    </w:p>
    <w:p>
      <w:pPr>
        <w:adjustRightInd w:val="0"/>
        <w:snapToGrid w:val="0"/>
        <w:spacing w:line="240" w:lineRule="atLeast"/>
        <w:ind w:right="-33" w:rightChars="0"/>
        <w:rPr>
          <w:rFonts w:eastAsia="方正黑体_GBK"/>
          <w:sz w:val="32"/>
          <w:szCs w:val="32"/>
        </w:rPr>
      </w:pPr>
      <w:r>
        <w:rPr>
          <w:rFonts w:hint="eastAsia" w:ascii="黑体" w:hAnsi="黑体" w:eastAsia="黑体" w:cs="黑体"/>
          <w:sz w:val="32"/>
          <w:szCs w:val="32"/>
        </w:rPr>
        <w:t>附件1</w:t>
      </w:r>
    </w:p>
    <w:p>
      <w:pPr>
        <w:adjustRightInd w:val="0"/>
        <w:snapToGrid w:val="0"/>
        <w:spacing w:line="240" w:lineRule="atLeast"/>
        <w:ind w:right="-33" w:rightChars="0"/>
        <w:jc w:val="center"/>
        <w:rPr>
          <w:rFonts w:hint="eastAsia" w:eastAsia="方正仿宋_GBK"/>
          <w:sz w:val="44"/>
          <w:szCs w:val="44"/>
        </w:rPr>
      </w:pPr>
      <w:r>
        <w:rPr>
          <w:rFonts w:hint="eastAsia" w:ascii="方正小标宋_GBK" w:eastAsia="方正小标宋_GBK"/>
          <w:sz w:val="44"/>
          <w:szCs w:val="44"/>
        </w:rPr>
        <w:t>送评材料一览表</w:t>
      </w:r>
    </w:p>
    <w:p>
      <w:pPr>
        <w:adjustRightInd w:val="0"/>
        <w:snapToGrid w:val="0"/>
        <w:spacing w:line="240" w:lineRule="atLeast"/>
        <w:ind w:right="-33" w:rightChars="0"/>
        <w:jc w:val="center"/>
        <w:rPr>
          <w:rFonts w:eastAsia="方正仿宋_GBK"/>
          <w:sz w:val="28"/>
          <w:szCs w:val="28"/>
        </w:rPr>
      </w:pPr>
      <w:r>
        <w:rPr>
          <w:rFonts w:eastAsia="方正仿宋_GBK"/>
          <w:sz w:val="28"/>
          <w:szCs w:val="28"/>
        </w:rPr>
        <w:t>（贴于材料袋封面）</w:t>
      </w:r>
    </w:p>
    <w:p>
      <w:pPr>
        <w:adjustRightInd w:val="0"/>
        <w:snapToGrid w:val="0"/>
        <w:spacing w:line="240" w:lineRule="atLeast"/>
        <w:ind w:right="480"/>
        <w:jc w:val="both"/>
        <w:rPr>
          <w:rFonts w:hint="eastAsia" w:eastAsia="方正仿宋_GBK"/>
          <w:sz w:val="28"/>
          <w:szCs w:val="28"/>
        </w:rPr>
      </w:pPr>
    </w:p>
    <w:tbl>
      <w:tblPr>
        <w:tblStyle w:val="10"/>
        <w:tblW w:w="8992" w:type="dxa"/>
        <w:jc w:val="center"/>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
      <w:tblGrid>
        <w:gridCol w:w="773"/>
        <w:gridCol w:w="921"/>
        <w:gridCol w:w="1260"/>
        <w:gridCol w:w="1440"/>
        <w:gridCol w:w="1209"/>
        <w:gridCol w:w="1491"/>
        <w:gridCol w:w="998"/>
        <w:gridCol w:w="90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trHeight w:val="751" w:hRule="atLeast"/>
          <w:jc w:val="center"/>
        </w:trPr>
        <w:tc>
          <w:tcPr>
            <w:tcW w:w="1694" w:type="dxa"/>
            <w:gridSpan w:val="2"/>
            <w:tcBorders>
              <w:top w:val="single" w:color="000000" w:sz="12" w:space="0"/>
              <w:left w:val="single" w:color="000000" w:sz="12" w:space="0"/>
              <w:bottom w:val="single" w:color="000000" w:sz="6" w:space="0"/>
              <w:right w:val="single" w:color="000000" w:sz="6" w:space="0"/>
            </w:tcBorders>
            <w:vAlign w:val="center"/>
          </w:tcPr>
          <w:p>
            <w:pPr>
              <w:adjustRightInd w:val="0"/>
              <w:snapToGrid w:val="0"/>
              <w:spacing w:line="240" w:lineRule="atLeast"/>
              <w:jc w:val="center"/>
              <w:rPr>
                <w:rFonts w:eastAsia="方正仿宋_GBK"/>
                <w:sz w:val="30"/>
              </w:rPr>
            </w:pPr>
            <w:r>
              <w:rPr>
                <w:rFonts w:eastAsia="方正仿宋_GBK"/>
                <w:sz w:val="30"/>
              </w:rPr>
              <w:t>单   位</w:t>
            </w:r>
          </w:p>
        </w:tc>
        <w:tc>
          <w:tcPr>
            <w:tcW w:w="7298" w:type="dxa"/>
            <w:gridSpan w:val="6"/>
            <w:tcBorders>
              <w:top w:val="single" w:color="000000" w:sz="12" w:space="0"/>
              <w:left w:val="single" w:color="000000" w:sz="6" w:space="0"/>
              <w:bottom w:val="single" w:color="000000" w:sz="6" w:space="0"/>
              <w:right w:val="single" w:color="000000" w:sz="12" w:space="0"/>
            </w:tcBorders>
            <w:vAlign w:val="center"/>
          </w:tcPr>
          <w:p>
            <w:pPr>
              <w:adjustRightInd w:val="0"/>
              <w:snapToGrid w:val="0"/>
              <w:spacing w:line="240" w:lineRule="atLeast"/>
              <w:jc w:val="center"/>
              <w:rPr>
                <w:rFonts w:eastAsia="方正仿宋_GBK"/>
                <w:sz w:val="3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trHeight w:val="722" w:hRule="atLeast"/>
          <w:jc w:val="center"/>
        </w:trPr>
        <w:tc>
          <w:tcPr>
            <w:tcW w:w="1694" w:type="dxa"/>
            <w:gridSpan w:val="2"/>
            <w:tcBorders>
              <w:top w:val="nil"/>
              <w:left w:val="single" w:color="000000" w:sz="12" w:space="0"/>
              <w:bottom w:val="single" w:color="000000" w:sz="6" w:space="0"/>
              <w:right w:val="single" w:color="000000" w:sz="6" w:space="0"/>
            </w:tcBorders>
            <w:vAlign w:val="center"/>
          </w:tcPr>
          <w:p>
            <w:pPr>
              <w:adjustRightInd w:val="0"/>
              <w:snapToGrid w:val="0"/>
              <w:spacing w:line="240" w:lineRule="atLeast"/>
              <w:jc w:val="center"/>
              <w:rPr>
                <w:rFonts w:eastAsia="方正仿宋_GBK"/>
                <w:spacing w:val="-20"/>
                <w:sz w:val="30"/>
              </w:rPr>
            </w:pPr>
            <w:r>
              <w:rPr>
                <w:rFonts w:eastAsia="方正仿宋_GBK"/>
                <w:spacing w:val="-20"/>
                <w:sz w:val="30"/>
              </w:rPr>
              <w:t>申报人姓名</w:t>
            </w:r>
          </w:p>
        </w:tc>
        <w:tc>
          <w:tcPr>
            <w:tcW w:w="1260" w:type="dxa"/>
            <w:tcBorders>
              <w:top w:val="nil"/>
              <w:left w:val="single" w:color="000000" w:sz="6" w:space="0"/>
              <w:bottom w:val="single" w:color="000000" w:sz="6" w:space="0"/>
              <w:right w:val="single" w:color="000000" w:sz="6" w:space="0"/>
            </w:tcBorders>
            <w:vAlign w:val="center"/>
          </w:tcPr>
          <w:p>
            <w:pPr>
              <w:adjustRightInd w:val="0"/>
              <w:snapToGrid w:val="0"/>
              <w:spacing w:line="240" w:lineRule="atLeast"/>
              <w:jc w:val="center"/>
              <w:rPr>
                <w:rFonts w:eastAsia="方正仿宋_GBK"/>
                <w:spacing w:val="-20"/>
                <w:sz w:val="30"/>
              </w:rPr>
            </w:pPr>
          </w:p>
        </w:tc>
        <w:tc>
          <w:tcPr>
            <w:tcW w:w="1440" w:type="dxa"/>
            <w:tcBorders>
              <w:top w:val="nil"/>
              <w:left w:val="single" w:color="000000" w:sz="6" w:space="0"/>
              <w:bottom w:val="single" w:color="000000" w:sz="6" w:space="0"/>
              <w:right w:val="single" w:color="000000" w:sz="6" w:space="0"/>
            </w:tcBorders>
            <w:vAlign w:val="center"/>
          </w:tcPr>
          <w:p>
            <w:pPr>
              <w:adjustRightInd w:val="0"/>
              <w:snapToGrid w:val="0"/>
              <w:spacing w:line="240" w:lineRule="atLeast"/>
              <w:jc w:val="center"/>
              <w:rPr>
                <w:rFonts w:eastAsia="方正仿宋_GBK"/>
                <w:spacing w:val="-20"/>
                <w:sz w:val="30"/>
              </w:rPr>
            </w:pPr>
            <w:r>
              <w:rPr>
                <w:rFonts w:eastAsia="方正仿宋_GBK"/>
                <w:spacing w:val="-20"/>
                <w:sz w:val="30"/>
              </w:rPr>
              <w:t xml:space="preserve">性 </w:t>
            </w:r>
            <w:r>
              <w:rPr>
                <w:rFonts w:hint="eastAsia" w:eastAsia="方正仿宋_GBK"/>
                <w:spacing w:val="-20"/>
                <w:sz w:val="30"/>
              </w:rPr>
              <w:t xml:space="preserve">  </w:t>
            </w:r>
            <w:r>
              <w:rPr>
                <w:rFonts w:eastAsia="方正仿宋_GBK"/>
                <w:spacing w:val="-20"/>
                <w:sz w:val="30"/>
              </w:rPr>
              <w:t xml:space="preserve"> 别</w:t>
            </w:r>
          </w:p>
        </w:tc>
        <w:tc>
          <w:tcPr>
            <w:tcW w:w="1209" w:type="dxa"/>
            <w:tcBorders>
              <w:top w:val="nil"/>
              <w:left w:val="single" w:color="000000" w:sz="6" w:space="0"/>
              <w:bottom w:val="single" w:color="000000" w:sz="6" w:space="0"/>
              <w:right w:val="single" w:color="000000" w:sz="6" w:space="0"/>
            </w:tcBorders>
            <w:vAlign w:val="center"/>
          </w:tcPr>
          <w:p>
            <w:pPr>
              <w:adjustRightInd w:val="0"/>
              <w:snapToGrid w:val="0"/>
              <w:spacing w:line="240" w:lineRule="atLeast"/>
              <w:jc w:val="center"/>
              <w:rPr>
                <w:rFonts w:eastAsia="方正仿宋_GBK"/>
                <w:spacing w:val="-20"/>
                <w:sz w:val="30"/>
              </w:rPr>
            </w:pPr>
          </w:p>
        </w:tc>
        <w:tc>
          <w:tcPr>
            <w:tcW w:w="1491" w:type="dxa"/>
            <w:tcBorders>
              <w:top w:val="nil"/>
              <w:left w:val="single" w:color="000000" w:sz="6" w:space="0"/>
              <w:bottom w:val="single" w:color="000000" w:sz="6" w:space="0"/>
              <w:right w:val="single" w:color="000000" w:sz="6" w:space="0"/>
            </w:tcBorders>
            <w:vAlign w:val="center"/>
          </w:tcPr>
          <w:p>
            <w:pPr>
              <w:adjustRightInd w:val="0"/>
              <w:snapToGrid w:val="0"/>
              <w:spacing w:line="240" w:lineRule="atLeast"/>
              <w:jc w:val="center"/>
              <w:rPr>
                <w:rFonts w:hint="eastAsia" w:eastAsia="方正仿宋_GBK"/>
                <w:spacing w:val="-20"/>
                <w:sz w:val="30"/>
              </w:rPr>
            </w:pPr>
            <w:r>
              <w:rPr>
                <w:rFonts w:hint="eastAsia" w:eastAsia="方正仿宋_GBK"/>
                <w:spacing w:val="-20"/>
                <w:sz w:val="30"/>
              </w:rPr>
              <w:t>手    机</w:t>
            </w:r>
          </w:p>
        </w:tc>
        <w:tc>
          <w:tcPr>
            <w:tcW w:w="1898" w:type="dxa"/>
            <w:gridSpan w:val="2"/>
            <w:tcBorders>
              <w:top w:val="nil"/>
              <w:left w:val="single" w:color="000000" w:sz="6" w:space="0"/>
              <w:bottom w:val="single" w:color="000000" w:sz="6" w:space="0"/>
              <w:right w:val="single" w:color="000000" w:sz="12" w:space="0"/>
            </w:tcBorders>
            <w:vAlign w:val="center"/>
          </w:tcPr>
          <w:p>
            <w:pPr>
              <w:adjustRightInd w:val="0"/>
              <w:snapToGrid w:val="0"/>
              <w:spacing w:line="240" w:lineRule="atLeast"/>
              <w:jc w:val="center"/>
              <w:rPr>
                <w:rFonts w:eastAsia="方正仿宋_GBK"/>
                <w:sz w:val="3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trHeight w:val="677" w:hRule="atLeast"/>
          <w:jc w:val="center"/>
        </w:trPr>
        <w:tc>
          <w:tcPr>
            <w:tcW w:w="1694" w:type="dxa"/>
            <w:gridSpan w:val="2"/>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240" w:lineRule="atLeast"/>
              <w:jc w:val="center"/>
              <w:rPr>
                <w:rFonts w:eastAsia="方正仿宋_GBK"/>
                <w:color w:val="auto"/>
                <w:spacing w:val="-20"/>
                <w:sz w:val="30"/>
              </w:rPr>
            </w:pPr>
            <w:r>
              <w:rPr>
                <w:rFonts w:eastAsia="方正仿宋_GBK"/>
                <w:color w:val="auto"/>
                <w:spacing w:val="-20"/>
                <w:sz w:val="30"/>
              </w:rPr>
              <w:t>最高学历</w:t>
            </w:r>
          </w:p>
        </w:tc>
        <w:tc>
          <w:tcPr>
            <w:tcW w:w="126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540" w:lineRule="atLeast"/>
              <w:jc w:val="center"/>
              <w:rPr>
                <w:rFonts w:eastAsia="方正仿宋_GBK"/>
                <w:color w:val="auto"/>
                <w:spacing w:val="-20"/>
                <w:sz w:val="30"/>
              </w:rPr>
            </w:pPr>
          </w:p>
        </w:tc>
        <w:tc>
          <w:tcPr>
            <w:tcW w:w="144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tLeast"/>
              <w:jc w:val="center"/>
              <w:rPr>
                <w:rFonts w:eastAsia="方正仿宋_GBK"/>
                <w:color w:val="auto"/>
                <w:spacing w:val="-20"/>
                <w:sz w:val="30"/>
              </w:rPr>
            </w:pPr>
            <w:r>
              <w:rPr>
                <w:rFonts w:hint="eastAsia" w:eastAsia="方正仿宋_GBK"/>
                <w:color w:val="auto"/>
                <w:spacing w:val="-20"/>
                <w:sz w:val="30"/>
              </w:rPr>
              <w:t>现有资格</w:t>
            </w:r>
          </w:p>
        </w:tc>
        <w:tc>
          <w:tcPr>
            <w:tcW w:w="120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540" w:lineRule="atLeast"/>
              <w:jc w:val="center"/>
              <w:rPr>
                <w:rFonts w:eastAsia="方正仿宋_GBK"/>
                <w:color w:val="auto"/>
                <w:spacing w:val="-20"/>
                <w:sz w:val="30"/>
              </w:rPr>
            </w:pPr>
          </w:p>
        </w:tc>
        <w:tc>
          <w:tcPr>
            <w:tcW w:w="149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tLeast"/>
              <w:jc w:val="center"/>
              <w:rPr>
                <w:rFonts w:eastAsia="方正仿宋_GBK"/>
                <w:color w:val="auto"/>
                <w:spacing w:val="-20"/>
                <w:sz w:val="30"/>
              </w:rPr>
            </w:pPr>
            <w:r>
              <w:rPr>
                <w:rFonts w:hint="eastAsia" w:eastAsia="方正仿宋_GBK"/>
                <w:color w:val="auto"/>
                <w:spacing w:val="-20"/>
                <w:sz w:val="30"/>
              </w:rPr>
              <w:t>申报资格</w:t>
            </w:r>
          </w:p>
        </w:tc>
        <w:tc>
          <w:tcPr>
            <w:tcW w:w="1898" w:type="dxa"/>
            <w:gridSpan w:val="2"/>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240" w:lineRule="atLeast"/>
              <w:jc w:val="center"/>
              <w:rPr>
                <w:rFonts w:eastAsia="方正仿宋_GBK"/>
                <w:color w:val="auto"/>
                <w:sz w:val="3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trHeight w:val="1027" w:hRule="atLeast"/>
          <w:jc w:val="center"/>
        </w:trPr>
        <w:tc>
          <w:tcPr>
            <w:tcW w:w="1694" w:type="dxa"/>
            <w:gridSpan w:val="2"/>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360" w:lineRule="atLeast"/>
              <w:jc w:val="center"/>
              <w:rPr>
                <w:rFonts w:eastAsia="方正仿宋_GBK"/>
                <w:color w:val="auto"/>
                <w:spacing w:val="-20"/>
                <w:sz w:val="30"/>
              </w:rPr>
            </w:pPr>
            <w:r>
              <w:rPr>
                <w:rFonts w:eastAsia="方正仿宋_GBK"/>
                <w:color w:val="auto"/>
                <w:spacing w:val="-20"/>
                <w:sz w:val="30"/>
              </w:rPr>
              <w:t>最高学</w:t>
            </w:r>
            <w:r>
              <w:rPr>
                <w:rFonts w:hint="eastAsia" w:eastAsia="方正仿宋_GBK"/>
                <w:color w:val="auto"/>
                <w:spacing w:val="-20"/>
                <w:sz w:val="30"/>
              </w:rPr>
              <w:t>位</w:t>
            </w:r>
          </w:p>
        </w:tc>
        <w:tc>
          <w:tcPr>
            <w:tcW w:w="126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540" w:lineRule="atLeast"/>
              <w:jc w:val="center"/>
              <w:rPr>
                <w:rFonts w:eastAsia="方正仿宋_GBK"/>
                <w:color w:val="auto"/>
                <w:spacing w:val="-20"/>
                <w:sz w:val="30"/>
              </w:rPr>
            </w:pPr>
          </w:p>
        </w:tc>
        <w:tc>
          <w:tcPr>
            <w:tcW w:w="144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tLeast"/>
              <w:jc w:val="center"/>
              <w:rPr>
                <w:rFonts w:eastAsia="方正仿宋_GBK"/>
                <w:color w:val="auto"/>
                <w:spacing w:val="-20"/>
                <w:sz w:val="30"/>
              </w:rPr>
            </w:pPr>
            <w:r>
              <w:rPr>
                <w:rFonts w:eastAsia="方正仿宋_GBK"/>
                <w:color w:val="auto"/>
                <w:spacing w:val="-20"/>
                <w:sz w:val="30"/>
              </w:rPr>
              <w:t>所学专业</w:t>
            </w:r>
          </w:p>
        </w:tc>
        <w:tc>
          <w:tcPr>
            <w:tcW w:w="120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540" w:lineRule="atLeast"/>
              <w:jc w:val="center"/>
              <w:rPr>
                <w:rFonts w:eastAsia="方正仿宋_GBK"/>
                <w:color w:val="auto"/>
                <w:spacing w:val="-20"/>
                <w:sz w:val="30"/>
              </w:rPr>
            </w:pPr>
          </w:p>
        </w:tc>
        <w:tc>
          <w:tcPr>
            <w:tcW w:w="149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tLeast"/>
              <w:ind w:firstLine="130" w:firstLineChars="50"/>
              <w:rPr>
                <w:rFonts w:hint="eastAsia" w:eastAsia="方正仿宋_GBK"/>
                <w:color w:val="auto"/>
                <w:spacing w:val="-20"/>
                <w:sz w:val="30"/>
              </w:rPr>
            </w:pPr>
            <w:r>
              <w:rPr>
                <w:rFonts w:eastAsia="方正仿宋_GBK"/>
                <w:color w:val="auto"/>
                <w:spacing w:val="-20"/>
                <w:sz w:val="30"/>
              </w:rPr>
              <w:t>现所从事</w:t>
            </w:r>
          </w:p>
          <w:p>
            <w:pPr>
              <w:adjustRightInd w:val="0"/>
              <w:snapToGrid w:val="0"/>
              <w:spacing w:line="240" w:lineRule="atLeast"/>
              <w:rPr>
                <w:rFonts w:eastAsia="方正仿宋_GBK"/>
                <w:color w:val="auto"/>
                <w:spacing w:val="-20"/>
                <w:sz w:val="30"/>
              </w:rPr>
            </w:pPr>
            <w:r>
              <w:rPr>
                <w:rFonts w:eastAsia="方正仿宋_GBK"/>
                <w:color w:val="auto"/>
                <w:spacing w:val="-20"/>
                <w:sz w:val="30"/>
              </w:rPr>
              <w:t>专业及时间</w:t>
            </w:r>
          </w:p>
        </w:tc>
        <w:tc>
          <w:tcPr>
            <w:tcW w:w="1898" w:type="dxa"/>
            <w:gridSpan w:val="2"/>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240" w:lineRule="atLeast"/>
              <w:jc w:val="center"/>
              <w:rPr>
                <w:rFonts w:eastAsia="方正仿宋_GBK"/>
                <w:color w:val="auto"/>
                <w:sz w:val="3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trHeight w:val="1102" w:hRule="atLeast"/>
          <w:jc w:val="center"/>
        </w:trPr>
        <w:tc>
          <w:tcPr>
            <w:tcW w:w="1694" w:type="dxa"/>
            <w:gridSpan w:val="2"/>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240" w:lineRule="atLeast"/>
              <w:jc w:val="center"/>
              <w:rPr>
                <w:rFonts w:eastAsia="方正仿宋_GBK"/>
                <w:color w:val="auto"/>
                <w:spacing w:val="-20"/>
                <w:sz w:val="30"/>
              </w:rPr>
            </w:pPr>
            <w:r>
              <w:rPr>
                <w:rFonts w:eastAsia="方正仿宋_GBK"/>
                <w:color w:val="auto"/>
                <w:spacing w:val="-20"/>
                <w:sz w:val="30"/>
              </w:rPr>
              <w:t>现有技术职务及认定时间</w:t>
            </w:r>
          </w:p>
        </w:tc>
        <w:tc>
          <w:tcPr>
            <w:tcW w:w="126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540" w:lineRule="atLeast"/>
              <w:jc w:val="center"/>
              <w:rPr>
                <w:rFonts w:eastAsia="方正仿宋_GBK"/>
                <w:color w:val="auto"/>
                <w:spacing w:val="-20"/>
                <w:sz w:val="30"/>
              </w:rPr>
            </w:pPr>
          </w:p>
        </w:tc>
        <w:tc>
          <w:tcPr>
            <w:tcW w:w="144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tLeast"/>
              <w:jc w:val="center"/>
              <w:rPr>
                <w:rFonts w:hint="eastAsia" w:eastAsia="方正仿宋_GBK"/>
                <w:color w:val="auto"/>
                <w:spacing w:val="-20"/>
                <w:sz w:val="30"/>
              </w:rPr>
            </w:pPr>
            <w:r>
              <w:rPr>
                <w:rFonts w:eastAsia="方正仿宋_GBK"/>
                <w:color w:val="auto"/>
                <w:spacing w:val="-20"/>
                <w:sz w:val="30"/>
              </w:rPr>
              <w:t>现有技术职</w:t>
            </w:r>
          </w:p>
          <w:p>
            <w:pPr>
              <w:adjustRightInd w:val="0"/>
              <w:snapToGrid w:val="0"/>
              <w:spacing w:line="540" w:lineRule="atLeast"/>
              <w:jc w:val="center"/>
              <w:rPr>
                <w:rFonts w:eastAsia="方正仿宋_GBK"/>
                <w:color w:val="auto"/>
                <w:spacing w:val="-20"/>
                <w:sz w:val="30"/>
              </w:rPr>
            </w:pPr>
            <w:r>
              <w:rPr>
                <w:rFonts w:eastAsia="方正仿宋_GBK"/>
                <w:color w:val="auto"/>
                <w:spacing w:val="-20"/>
                <w:sz w:val="30"/>
              </w:rPr>
              <w:t>务聘任时间</w:t>
            </w:r>
          </w:p>
        </w:tc>
        <w:tc>
          <w:tcPr>
            <w:tcW w:w="120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540" w:lineRule="atLeast"/>
              <w:jc w:val="center"/>
              <w:rPr>
                <w:rFonts w:eastAsia="方正仿宋_GBK"/>
                <w:color w:val="auto"/>
                <w:spacing w:val="-20"/>
                <w:sz w:val="30"/>
              </w:rPr>
            </w:pPr>
          </w:p>
        </w:tc>
        <w:tc>
          <w:tcPr>
            <w:tcW w:w="149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tLeast"/>
              <w:jc w:val="center"/>
              <w:rPr>
                <w:rFonts w:eastAsia="方正仿宋_GBK"/>
                <w:color w:val="auto"/>
                <w:spacing w:val="-20"/>
                <w:sz w:val="30"/>
              </w:rPr>
            </w:pPr>
            <w:r>
              <w:rPr>
                <w:rFonts w:eastAsia="方正仿宋_GBK"/>
                <w:color w:val="auto"/>
                <w:spacing w:val="-20"/>
                <w:sz w:val="30"/>
              </w:rPr>
              <w:t>现有</w:t>
            </w:r>
            <w:r>
              <w:rPr>
                <w:rFonts w:hint="eastAsia" w:eastAsia="方正仿宋_GBK"/>
                <w:color w:val="auto"/>
                <w:spacing w:val="-20"/>
                <w:sz w:val="30"/>
              </w:rPr>
              <w:t>职业技能等级</w:t>
            </w:r>
            <w:r>
              <w:rPr>
                <w:rFonts w:hint="eastAsia" w:eastAsia="方正仿宋_GBK"/>
                <w:color w:val="auto"/>
                <w:spacing w:val="-20"/>
                <w:sz w:val="30"/>
                <w:lang w:eastAsia="zh-CN"/>
              </w:rPr>
              <w:t>及认定</w:t>
            </w:r>
            <w:r>
              <w:rPr>
                <w:rFonts w:eastAsia="方正仿宋_GBK"/>
                <w:color w:val="auto"/>
                <w:spacing w:val="-20"/>
                <w:sz w:val="30"/>
              </w:rPr>
              <w:t>时间</w:t>
            </w:r>
          </w:p>
        </w:tc>
        <w:tc>
          <w:tcPr>
            <w:tcW w:w="1898" w:type="dxa"/>
            <w:gridSpan w:val="2"/>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240" w:lineRule="atLeast"/>
              <w:jc w:val="center"/>
              <w:rPr>
                <w:rFonts w:eastAsia="方正仿宋_GBK"/>
                <w:color w:val="auto"/>
                <w:sz w:val="3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trHeight w:val="733" w:hRule="atLeast"/>
          <w:jc w:val="center"/>
        </w:trPr>
        <w:tc>
          <w:tcPr>
            <w:tcW w:w="773"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240" w:lineRule="atLeast"/>
              <w:jc w:val="center"/>
              <w:rPr>
                <w:rFonts w:eastAsia="方正仿宋_GBK"/>
                <w:b/>
                <w:color w:val="auto"/>
                <w:sz w:val="30"/>
              </w:rPr>
            </w:pPr>
            <w:r>
              <w:rPr>
                <w:rFonts w:eastAsia="方正仿宋_GBK"/>
                <w:b/>
                <w:color w:val="auto"/>
                <w:sz w:val="30"/>
              </w:rPr>
              <w:t>序号</w:t>
            </w:r>
          </w:p>
        </w:tc>
        <w:tc>
          <w:tcPr>
            <w:tcW w:w="7319" w:type="dxa"/>
            <w:gridSpan w:val="6"/>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tLeast"/>
              <w:jc w:val="center"/>
              <w:rPr>
                <w:rFonts w:eastAsia="方正仿宋_GBK"/>
                <w:b/>
                <w:color w:val="auto"/>
                <w:sz w:val="30"/>
              </w:rPr>
            </w:pPr>
            <w:r>
              <w:rPr>
                <w:rFonts w:eastAsia="方正仿宋_GBK"/>
                <w:b/>
                <w:color w:val="auto"/>
                <w:sz w:val="30"/>
              </w:rPr>
              <w:t>申    报    材    料    目    录</w:t>
            </w:r>
          </w:p>
        </w:tc>
        <w:tc>
          <w:tcPr>
            <w:tcW w:w="900"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240" w:lineRule="atLeast"/>
              <w:jc w:val="center"/>
              <w:rPr>
                <w:rFonts w:eastAsia="方正仿宋_GBK"/>
                <w:b/>
                <w:color w:val="auto"/>
                <w:sz w:val="30"/>
              </w:rPr>
            </w:pPr>
            <w:r>
              <w:rPr>
                <w:rFonts w:eastAsia="方正仿宋_GBK"/>
                <w:b/>
                <w:color w:val="auto"/>
                <w:sz w:val="30"/>
              </w:rPr>
              <w:t>份</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trHeight w:val="733" w:hRule="atLeast"/>
          <w:jc w:val="center"/>
        </w:trPr>
        <w:tc>
          <w:tcPr>
            <w:tcW w:w="773"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240" w:lineRule="atLeast"/>
              <w:rPr>
                <w:rFonts w:eastAsia="方正仿宋_GBK"/>
                <w:color w:val="auto"/>
                <w:sz w:val="30"/>
              </w:rPr>
            </w:pPr>
            <w:r>
              <w:rPr>
                <w:rFonts w:eastAsia="方正仿宋_GBK"/>
                <w:color w:val="auto"/>
                <w:sz w:val="30"/>
              </w:rPr>
              <w:t xml:space="preserve">  1</w:t>
            </w:r>
          </w:p>
        </w:tc>
        <w:tc>
          <w:tcPr>
            <w:tcW w:w="7319" w:type="dxa"/>
            <w:gridSpan w:val="6"/>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tLeast"/>
              <w:rPr>
                <w:rFonts w:eastAsia="方正仿宋_GBK"/>
                <w:color w:val="auto"/>
                <w:sz w:val="30"/>
              </w:rPr>
            </w:pPr>
            <w:r>
              <w:rPr>
                <w:rFonts w:hint="eastAsia" w:eastAsia="方正仿宋_GBK"/>
                <w:color w:val="auto"/>
                <w:sz w:val="30"/>
              </w:rPr>
              <w:t>《专业技术职称申报评审表》</w:t>
            </w:r>
          </w:p>
        </w:tc>
        <w:tc>
          <w:tcPr>
            <w:tcW w:w="900"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240" w:lineRule="atLeast"/>
              <w:jc w:val="center"/>
              <w:rPr>
                <w:rFonts w:hint="eastAsia" w:eastAsia="方正仿宋_GBK"/>
                <w:color w:val="auto"/>
                <w:sz w:val="30"/>
                <w:lang w:eastAsia="zh-CN"/>
              </w:rPr>
            </w:pPr>
            <w:r>
              <w:rPr>
                <w:rFonts w:hint="eastAsia" w:eastAsia="方正仿宋_GBK"/>
                <w:color w:val="auto"/>
                <w:sz w:val="30"/>
                <w:lang w:val="en-US" w:eastAsia="zh-CN"/>
              </w:rPr>
              <w:t>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trHeight w:val="570" w:hRule="atLeast"/>
          <w:jc w:val="center"/>
        </w:trPr>
        <w:tc>
          <w:tcPr>
            <w:tcW w:w="773"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240" w:lineRule="atLeast"/>
              <w:rPr>
                <w:rFonts w:eastAsia="方正仿宋_GBK"/>
                <w:color w:val="auto"/>
                <w:sz w:val="30"/>
              </w:rPr>
            </w:pPr>
            <w:r>
              <w:rPr>
                <w:rFonts w:eastAsia="方正仿宋_GBK"/>
                <w:color w:val="auto"/>
                <w:sz w:val="30"/>
              </w:rPr>
              <w:t xml:space="preserve">  </w:t>
            </w:r>
            <w:r>
              <w:rPr>
                <w:rFonts w:hint="eastAsia" w:eastAsia="方正仿宋_GBK"/>
                <w:color w:val="auto"/>
                <w:sz w:val="30"/>
                <w:lang w:val="en-US" w:eastAsia="zh-CN"/>
              </w:rPr>
              <w:t>2</w:t>
            </w:r>
          </w:p>
        </w:tc>
        <w:tc>
          <w:tcPr>
            <w:tcW w:w="7319" w:type="dxa"/>
            <w:gridSpan w:val="6"/>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tLeast"/>
              <w:ind w:firstLine="150" w:firstLineChars="50"/>
              <w:rPr>
                <w:rFonts w:eastAsia="方正仿宋_GBK"/>
                <w:color w:val="auto"/>
                <w:sz w:val="30"/>
              </w:rPr>
            </w:pPr>
            <w:r>
              <w:rPr>
                <w:rFonts w:hint="eastAsia" w:eastAsia="方正仿宋_GBK"/>
                <w:color w:val="auto"/>
                <w:sz w:val="30"/>
                <w:lang w:val="en-US" w:eastAsia="zh-CN"/>
              </w:rPr>
              <w:t>身份证、学历学位</w:t>
            </w:r>
            <w:r>
              <w:rPr>
                <w:rFonts w:eastAsia="方正仿宋_GBK"/>
                <w:color w:val="auto"/>
                <w:sz w:val="30"/>
              </w:rPr>
              <w:t>证书</w:t>
            </w:r>
          </w:p>
        </w:tc>
        <w:tc>
          <w:tcPr>
            <w:tcW w:w="900"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240" w:lineRule="atLeast"/>
              <w:jc w:val="center"/>
              <w:rPr>
                <w:rFonts w:eastAsia="方正仿宋_GBK"/>
                <w:color w:val="auto"/>
                <w:sz w:val="30"/>
              </w:rPr>
            </w:pPr>
            <w:r>
              <w:rPr>
                <w:rFonts w:eastAsia="方正仿宋_GBK"/>
                <w:color w:val="auto"/>
                <w:sz w:val="30"/>
              </w:rPr>
              <w:t>1</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trHeight w:val="733" w:hRule="atLeast"/>
          <w:jc w:val="center"/>
        </w:trPr>
        <w:tc>
          <w:tcPr>
            <w:tcW w:w="773"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240" w:lineRule="atLeast"/>
              <w:jc w:val="center"/>
              <w:rPr>
                <w:rFonts w:hint="eastAsia" w:eastAsia="方正仿宋_GBK"/>
                <w:color w:val="auto"/>
                <w:sz w:val="30"/>
                <w:lang w:eastAsia="zh-CN"/>
              </w:rPr>
            </w:pPr>
            <w:r>
              <w:rPr>
                <w:rFonts w:hint="eastAsia" w:eastAsia="方正仿宋_GBK"/>
                <w:color w:val="auto"/>
                <w:sz w:val="30"/>
                <w:lang w:val="en-US" w:eastAsia="zh-CN"/>
              </w:rPr>
              <w:t>3</w:t>
            </w:r>
          </w:p>
        </w:tc>
        <w:tc>
          <w:tcPr>
            <w:tcW w:w="7319" w:type="dxa"/>
            <w:gridSpan w:val="6"/>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tLeast"/>
              <w:ind w:firstLine="150" w:firstLineChars="50"/>
              <w:rPr>
                <w:rFonts w:hint="eastAsia" w:eastAsia="方正仿宋_GBK"/>
                <w:color w:val="auto"/>
                <w:sz w:val="30"/>
                <w:lang w:eastAsia="zh-CN"/>
              </w:rPr>
            </w:pPr>
            <w:r>
              <w:rPr>
                <w:rFonts w:eastAsia="方正仿宋_GBK"/>
                <w:color w:val="auto"/>
                <w:sz w:val="30"/>
              </w:rPr>
              <w:t>专业技术资格证书和聘书</w:t>
            </w:r>
            <w:r>
              <w:rPr>
                <w:rFonts w:hint="eastAsia" w:eastAsia="方正仿宋_GBK"/>
                <w:color w:val="auto"/>
                <w:sz w:val="30"/>
                <w:lang w:eastAsia="zh-CN"/>
              </w:rPr>
              <w:t>，职业技能等级证书（高技能人才需提供）和聘书</w:t>
            </w:r>
          </w:p>
        </w:tc>
        <w:tc>
          <w:tcPr>
            <w:tcW w:w="900"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240" w:lineRule="atLeast"/>
              <w:jc w:val="center"/>
              <w:rPr>
                <w:rFonts w:eastAsia="方正仿宋_GBK"/>
                <w:color w:val="auto"/>
                <w:sz w:val="30"/>
              </w:rPr>
            </w:pPr>
            <w:r>
              <w:rPr>
                <w:rFonts w:eastAsia="方正仿宋_GBK"/>
                <w:color w:val="auto"/>
                <w:sz w:val="30"/>
              </w:rPr>
              <w:t>1</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trHeight w:val="733" w:hRule="atLeast"/>
          <w:jc w:val="center"/>
        </w:trPr>
        <w:tc>
          <w:tcPr>
            <w:tcW w:w="773"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spacing w:line="240" w:lineRule="atLeast"/>
              <w:jc w:val="center"/>
              <w:rPr>
                <w:rFonts w:hint="eastAsia" w:eastAsia="方正仿宋_GBK"/>
                <w:color w:val="auto"/>
                <w:sz w:val="30"/>
                <w:lang w:val="en-US" w:eastAsia="zh-CN"/>
              </w:rPr>
            </w:pPr>
            <w:r>
              <w:rPr>
                <w:rFonts w:hint="eastAsia" w:eastAsia="方正仿宋_GBK"/>
                <w:color w:val="auto"/>
                <w:sz w:val="30"/>
                <w:lang w:val="en-US" w:eastAsia="zh-CN"/>
              </w:rPr>
              <w:t>4</w:t>
            </w:r>
          </w:p>
        </w:tc>
        <w:tc>
          <w:tcPr>
            <w:tcW w:w="7319" w:type="dxa"/>
            <w:gridSpan w:val="6"/>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40" w:lineRule="atLeast"/>
              <w:ind w:firstLine="150" w:firstLineChars="50"/>
              <w:rPr>
                <w:rFonts w:eastAsia="方正仿宋_GBK"/>
                <w:color w:val="auto"/>
                <w:sz w:val="30"/>
              </w:rPr>
            </w:pPr>
            <w:r>
              <w:rPr>
                <w:rFonts w:hint="eastAsia" w:eastAsia="方正仿宋_GBK"/>
                <w:color w:val="auto"/>
                <w:sz w:val="30"/>
              </w:rPr>
              <w:t>任</w:t>
            </w:r>
            <w:r>
              <w:rPr>
                <w:rFonts w:eastAsia="方正仿宋_GBK"/>
                <w:color w:val="auto"/>
                <w:sz w:val="30"/>
              </w:rPr>
              <w:t>现职以来获奖证书复印件及学术培训、学术交流证明</w:t>
            </w:r>
          </w:p>
        </w:tc>
        <w:tc>
          <w:tcPr>
            <w:tcW w:w="900"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240" w:lineRule="atLeast"/>
              <w:jc w:val="center"/>
              <w:rPr>
                <w:rFonts w:eastAsia="方正仿宋_GBK"/>
                <w:color w:val="auto"/>
                <w:sz w:val="30"/>
              </w:rPr>
            </w:pPr>
            <w:r>
              <w:rPr>
                <w:rFonts w:eastAsia="方正仿宋_GBK"/>
                <w:color w:val="auto"/>
                <w:sz w:val="30"/>
              </w:rPr>
              <w:t>1</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trHeight w:val="660" w:hRule="atLeast"/>
          <w:jc w:val="center"/>
        </w:trPr>
        <w:tc>
          <w:tcPr>
            <w:tcW w:w="773" w:type="dxa"/>
            <w:tcBorders>
              <w:top w:val="single" w:color="000000" w:sz="6" w:space="0"/>
              <w:left w:val="single" w:color="000000" w:sz="12" w:space="0"/>
              <w:bottom w:val="single" w:color="auto" w:sz="4" w:space="0"/>
              <w:right w:val="single" w:color="000000" w:sz="6" w:space="0"/>
            </w:tcBorders>
            <w:vAlign w:val="center"/>
          </w:tcPr>
          <w:p>
            <w:pPr>
              <w:adjustRightInd w:val="0"/>
              <w:snapToGrid w:val="0"/>
              <w:spacing w:line="240" w:lineRule="atLeast"/>
              <w:jc w:val="center"/>
              <w:rPr>
                <w:rFonts w:hint="eastAsia" w:eastAsia="方正仿宋_GBK"/>
                <w:color w:val="auto"/>
                <w:sz w:val="30"/>
                <w:lang w:eastAsia="zh-CN"/>
              </w:rPr>
            </w:pPr>
            <w:r>
              <w:rPr>
                <w:rFonts w:hint="eastAsia" w:eastAsia="方正仿宋_GBK"/>
                <w:color w:val="auto"/>
                <w:sz w:val="30"/>
                <w:lang w:val="en-US" w:eastAsia="zh-CN"/>
              </w:rPr>
              <w:t>5</w:t>
            </w:r>
          </w:p>
        </w:tc>
        <w:tc>
          <w:tcPr>
            <w:tcW w:w="7319" w:type="dxa"/>
            <w:gridSpan w:val="6"/>
            <w:tcBorders>
              <w:top w:val="single" w:color="000000" w:sz="6" w:space="0"/>
              <w:left w:val="single" w:color="000000" w:sz="6" w:space="0"/>
              <w:bottom w:val="single" w:color="auto" w:sz="4" w:space="0"/>
              <w:right w:val="single" w:color="000000" w:sz="6" w:space="0"/>
            </w:tcBorders>
            <w:vAlign w:val="center"/>
          </w:tcPr>
          <w:p>
            <w:pPr>
              <w:adjustRightInd w:val="0"/>
              <w:snapToGrid w:val="0"/>
              <w:spacing w:line="240" w:lineRule="atLeast"/>
              <w:ind w:firstLine="150" w:firstLineChars="50"/>
              <w:rPr>
                <w:rFonts w:eastAsia="方正仿宋_GBK"/>
                <w:color w:val="auto"/>
                <w:sz w:val="30"/>
              </w:rPr>
            </w:pPr>
            <w:r>
              <w:rPr>
                <w:rFonts w:eastAsia="方正仿宋_GBK"/>
                <w:color w:val="auto"/>
                <w:sz w:val="30"/>
              </w:rPr>
              <w:t>代表性学术论文</w:t>
            </w:r>
            <w:r>
              <w:rPr>
                <w:rFonts w:hint="eastAsia" w:eastAsia="方正仿宋_GBK"/>
                <w:color w:val="auto"/>
                <w:sz w:val="30"/>
                <w:lang w:eastAsia="zh-CN"/>
              </w:rPr>
              <w:t>、</w:t>
            </w:r>
            <w:r>
              <w:rPr>
                <w:rFonts w:eastAsia="方正仿宋_GBK"/>
                <w:color w:val="auto"/>
                <w:sz w:val="30"/>
              </w:rPr>
              <w:t>研究报告</w:t>
            </w:r>
            <w:r>
              <w:rPr>
                <w:rFonts w:hint="eastAsia" w:eastAsia="方正仿宋_GBK"/>
                <w:color w:val="auto"/>
                <w:sz w:val="30"/>
                <w:lang w:eastAsia="zh-CN"/>
              </w:rPr>
              <w:t>、</w:t>
            </w:r>
            <w:r>
              <w:rPr>
                <w:rFonts w:hint="eastAsia" w:eastAsia="方正仿宋_GBK"/>
                <w:color w:val="auto"/>
                <w:sz w:val="30"/>
                <w:lang w:val="en-US" w:eastAsia="zh-CN"/>
              </w:rPr>
              <w:t>业绩成果</w:t>
            </w:r>
            <w:r>
              <w:rPr>
                <w:rFonts w:eastAsia="方正仿宋_GBK"/>
                <w:color w:val="auto"/>
                <w:sz w:val="30"/>
              </w:rPr>
              <w:t>等</w:t>
            </w:r>
            <w:r>
              <w:rPr>
                <w:rFonts w:hint="eastAsia" w:eastAsia="方正仿宋_GBK"/>
                <w:color w:val="auto"/>
                <w:sz w:val="30"/>
                <w:lang w:val="en-US" w:eastAsia="zh-CN"/>
              </w:rPr>
              <w:t>材料</w:t>
            </w:r>
          </w:p>
        </w:tc>
        <w:tc>
          <w:tcPr>
            <w:tcW w:w="900" w:type="dxa"/>
            <w:tcBorders>
              <w:top w:val="single" w:color="000000" w:sz="6" w:space="0"/>
              <w:left w:val="single" w:color="000000" w:sz="6" w:space="0"/>
              <w:bottom w:val="single" w:color="auto" w:sz="4" w:space="0"/>
              <w:right w:val="single" w:color="000000" w:sz="12" w:space="0"/>
            </w:tcBorders>
            <w:vAlign w:val="center"/>
          </w:tcPr>
          <w:p>
            <w:pPr>
              <w:adjustRightInd w:val="0"/>
              <w:snapToGrid w:val="0"/>
              <w:spacing w:line="240" w:lineRule="atLeast"/>
              <w:jc w:val="center"/>
              <w:rPr>
                <w:rFonts w:eastAsia="方正仿宋_GBK"/>
                <w:color w:val="auto"/>
                <w:sz w:val="30"/>
              </w:rPr>
            </w:pPr>
            <w:r>
              <w:rPr>
                <w:rFonts w:eastAsia="方正仿宋_GBK"/>
                <w:color w:val="auto"/>
                <w:sz w:val="30"/>
              </w:rPr>
              <w:t>1套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trHeight w:val="770" w:hRule="atLeast"/>
          <w:jc w:val="center"/>
        </w:trPr>
        <w:tc>
          <w:tcPr>
            <w:tcW w:w="773" w:type="dxa"/>
            <w:tcBorders>
              <w:top w:val="single" w:color="auto" w:sz="4" w:space="0"/>
              <w:left w:val="single" w:color="000000" w:sz="12" w:space="0"/>
              <w:bottom w:val="single" w:color="auto" w:sz="4" w:space="0"/>
              <w:right w:val="single" w:color="000000" w:sz="6" w:space="0"/>
            </w:tcBorders>
            <w:vAlign w:val="center"/>
          </w:tcPr>
          <w:p>
            <w:pPr>
              <w:adjustRightInd w:val="0"/>
              <w:snapToGrid w:val="0"/>
              <w:spacing w:line="240" w:lineRule="atLeast"/>
              <w:jc w:val="center"/>
              <w:rPr>
                <w:rFonts w:hint="eastAsia" w:eastAsia="方正仿宋_GBK"/>
                <w:color w:val="auto"/>
                <w:sz w:val="30"/>
                <w:lang w:val="en-US" w:eastAsia="zh-CN"/>
              </w:rPr>
            </w:pPr>
            <w:r>
              <w:rPr>
                <w:rFonts w:hint="eastAsia" w:eastAsia="方正仿宋_GBK"/>
                <w:color w:val="auto"/>
                <w:sz w:val="30"/>
                <w:lang w:val="en-US" w:eastAsia="zh-CN"/>
              </w:rPr>
              <w:t>6</w:t>
            </w:r>
          </w:p>
        </w:tc>
        <w:tc>
          <w:tcPr>
            <w:tcW w:w="7319" w:type="dxa"/>
            <w:gridSpan w:val="6"/>
            <w:tcBorders>
              <w:top w:val="single" w:color="auto" w:sz="4" w:space="0"/>
              <w:left w:val="single" w:color="000000" w:sz="6" w:space="0"/>
              <w:bottom w:val="single" w:color="auto" w:sz="4" w:space="0"/>
              <w:right w:val="single" w:color="000000" w:sz="6" w:space="0"/>
            </w:tcBorders>
            <w:vAlign w:val="center"/>
          </w:tcPr>
          <w:p>
            <w:pPr>
              <w:adjustRightInd w:val="0"/>
              <w:snapToGrid w:val="0"/>
              <w:spacing w:line="240" w:lineRule="atLeast"/>
              <w:ind w:firstLine="150" w:firstLineChars="50"/>
              <w:rPr>
                <w:rFonts w:hint="eastAsia" w:eastAsia="方正仿宋_GBK"/>
                <w:color w:val="auto"/>
                <w:sz w:val="30"/>
              </w:rPr>
            </w:pPr>
            <w:r>
              <w:rPr>
                <w:rFonts w:hint="eastAsia" w:eastAsia="方正仿宋_GBK"/>
                <w:color w:val="auto"/>
                <w:sz w:val="30"/>
                <w:lang w:val="en-US" w:eastAsia="zh-CN"/>
              </w:rPr>
              <w:t>关于申报人廉洁自律情况的意见</w:t>
            </w:r>
          </w:p>
        </w:tc>
        <w:tc>
          <w:tcPr>
            <w:tcW w:w="900" w:type="dxa"/>
            <w:tcBorders>
              <w:top w:val="single" w:color="auto" w:sz="4" w:space="0"/>
              <w:left w:val="single" w:color="000000" w:sz="6" w:space="0"/>
              <w:bottom w:val="single" w:color="auto" w:sz="4" w:space="0"/>
              <w:right w:val="single" w:color="000000" w:sz="12" w:space="0"/>
            </w:tcBorders>
            <w:vAlign w:val="center"/>
          </w:tcPr>
          <w:p>
            <w:pPr>
              <w:adjustRightInd w:val="0"/>
              <w:snapToGrid w:val="0"/>
              <w:spacing w:line="240" w:lineRule="atLeast"/>
              <w:jc w:val="center"/>
              <w:rPr>
                <w:rFonts w:hint="eastAsia" w:eastAsia="方正仿宋_GBK"/>
                <w:color w:val="auto"/>
                <w:sz w:val="30"/>
                <w:lang w:val="en-US" w:eastAsia="zh-CN"/>
              </w:rPr>
            </w:pPr>
            <w:r>
              <w:rPr>
                <w:rFonts w:hint="eastAsia" w:eastAsia="方正仿宋_GBK"/>
                <w:color w:val="auto"/>
                <w:sz w:val="30"/>
                <w:lang w:val="en-US" w:eastAsia="zh-CN"/>
              </w:rPr>
              <w:t>1</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trHeight w:val="770" w:hRule="atLeast"/>
          <w:jc w:val="center"/>
        </w:trPr>
        <w:tc>
          <w:tcPr>
            <w:tcW w:w="773" w:type="dxa"/>
            <w:tcBorders>
              <w:top w:val="single" w:color="auto" w:sz="4" w:space="0"/>
              <w:left w:val="single" w:color="000000" w:sz="12" w:space="0"/>
              <w:bottom w:val="single" w:color="000000" w:sz="12" w:space="0"/>
              <w:right w:val="single" w:color="000000" w:sz="6" w:space="0"/>
            </w:tcBorders>
            <w:vAlign w:val="center"/>
          </w:tcPr>
          <w:p>
            <w:pPr>
              <w:adjustRightInd w:val="0"/>
              <w:snapToGrid w:val="0"/>
              <w:spacing w:line="240" w:lineRule="atLeast"/>
              <w:jc w:val="center"/>
              <w:rPr>
                <w:rFonts w:hint="default" w:eastAsia="方正仿宋_GBK"/>
                <w:color w:val="auto"/>
                <w:sz w:val="30"/>
                <w:lang w:val="en-US" w:eastAsia="zh-CN"/>
              </w:rPr>
            </w:pPr>
            <w:r>
              <w:rPr>
                <w:rFonts w:hint="eastAsia" w:eastAsia="方正仿宋_GBK"/>
                <w:color w:val="auto"/>
                <w:sz w:val="30"/>
                <w:lang w:val="en-US" w:eastAsia="zh-CN"/>
              </w:rPr>
              <w:t>7</w:t>
            </w:r>
          </w:p>
        </w:tc>
        <w:tc>
          <w:tcPr>
            <w:tcW w:w="7319" w:type="dxa"/>
            <w:gridSpan w:val="6"/>
            <w:tcBorders>
              <w:top w:val="single" w:color="auto" w:sz="4" w:space="0"/>
              <w:left w:val="single" w:color="000000" w:sz="6" w:space="0"/>
              <w:bottom w:val="single" w:color="000000" w:sz="12" w:space="0"/>
              <w:right w:val="single" w:color="000000" w:sz="6" w:space="0"/>
            </w:tcBorders>
            <w:vAlign w:val="center"/>
          </w:tcPr>
          <w:p>
            <w:pPr>
              <w:adjustRightInd w:val="0"/>
              <w:snapToGrid w:val="0"/>
              <w:spacing w:line="240" w:lineRule="atLeast"/>
              <w:ind w:firstLine="150" w:firstLineChars="50"/>
              <w:rPr>
                <w:rFonts w:hint="eastAsia" w:eastAsia="方正仿宋_GBK"/>
                <w:color w:val="auto"/>
                <w:sz w:val="30"/>
                <w:lang w:val="en-US" w:eastAsia="zh-CN"/>
              </w:rPr>
            </w:pPr>
            <w:r>
              <w:rPr>
                <w:rFonts w:hint="eastAsia" w:eastAsia="方正仿宋_GBK"/>
                <w:color w:val="auto"/>
                <w:sz w:val="30"/>
                <w:lang w:val="en-US" w:eastAsia="zh-CN"/>
              </w:rPr>
              <w:t>相关公示材料</w:t>
            </w:r>
          </w:p>
        </w:tc>
        <w:tc>
          <w:tcPr>
            <w:tcW w:w="900" w:type="dxa"/>
            <w:tcBorders>
              <w:top w:val="single" w:color="auto" w:sz="4" w:space="0"/>
              <w:left w:val="single" w:color="000000" w:sz="6" w:space="0"/>
              <w:bottom w:val="single" w:color="000000" w:sz="12" w:space="0"/>
              <w:right w:val="single" w:color="000000" w:sz="12" w:space="0"/>
            </w:tcBorders>
            <w:vAlign w:val="center"/>
          </w:tcPr>
          <w:p>
            <w:pPr>
              <w:adjustRightInd w:val="0"/>
              <w:snapToGrid w:val="0"/>
              <w:spacing w:line="240" w:lineRule="atLeast"/>
              <w:jc w:val="center"/>
              <w:rPr>
                <w:rFonts w:hint="default" w:eastAsia="方正仿宋_GBK"/>
                <w:color w:val="auto"/>
                <w:sz w:val="30"/>
                <w:lang w:val="en-US" w:eastAsia="zh-CN"/>
              </w:rPr>
            </w:pPr>
            <w:r>
              <w:rPr>
                <w:rFonts w:hint="eastAsia" w:eastAsia="方正仿宋_GBK"/>
                <w:color w:val="auto"/>
                <w:sz w:val="30"/>
                <w:lang w:val="en-US" w:eastAsia="zh-CN"/>
              </w:rPr>
              <w:t>1</w:t>
            </w:r>
          </w:p>
        </w:tc>
      </w:tr>
    </w:tbl>
    <w:p/>
    <w:p>
      <w:pPr>
        <w:snapToGrid w:val="0"/>
        <w:jc w:val="center"/>
        <w:rPr>
          <w:rFonts w:cs="宋体"/>
          <w:w w:val="80"/>
          <w:sz w:val="48"/>
          <w:szCs w:val="48"/>
        </w:rPr>
        <w:sectPr>
          <w:footerReference r:id="rId3" w:type="default"/>
          <w:footerReference r:id="rId4" w:type="even"/>
          <w:pgSz w:w="11907" w:h="16840"/>
          <w:pgMar w:top="2098" w:right="1531" w:bottom="1985" w:left="1531" w:header="851" w:footer="1531" w:gutter="0"/>
          <w:pgNumType w:start="1"/>
          <w:cols w:space="720" w:num="1"/>
          <w:docGrid w:type="linesAndChars" w:linePitch="312" w:charSpace="0"/>
        </w:sectPr>
      </w:pPr>
    </w:p>
    <w:p>
      <w:pPr>
        <w:adjustRightInd w:val="0"/>
        <w:snapToGrid w:val="0"/>
        <w:spacing w:line="240" w:lineRule="atLeast"/>
        <w:ind w:right="480"/>
        <w:rPr>
          <w:rFonts w:eastAsia="方正黑体_GBK"/>
          <w:sz w:val="32"/>
          <w:szCs w:val="32"/>
        </w:rPr>
      </w:pPr>
      <w:r>
        <w:rPr>
          <w:rFonts w:hint="eastAsia" w:eastAsia="方正黑体_GBK"/>
          <w:sz w:val="32"/>
          <w:szCs w:val="32"/>
        </w:rPr>
        <w:t>附件</w:t>
      </w:r>
      <w:r>
        <w:rPr>
          <w:rFonts w:eastAsia="方正黑体_GBK"/>
          <w:sz w:val="32"/>
          <w:szCs w:val="32"/>
        </w:rPr>
        <w:t>2</w:t>
      </w:r>
    </w:p>
    <w:p>
      <w:pPr>
        <w:snapToGrid w:val="0"/>
        <w:jc w:val="center"/>
        <w:rPr>
          <w:rFonts w:eastAsia="方正黑体_GBK"/>
          <w:sz w:val="44"/>
          <w:szCs w:val="44"/>
        </w:rPr>
      </w:pPr>
      <w:r>
        <w:rPr>
          <w:rFonts w:hint="eastAsia" w:eastAsia="方正黑体_GBK"/>
          <w:sz w:val="44"/>
          <w:szCs w:val="44"/>
        </w:rPr>
        <w:t>2</w:t>
      </w:r>
      <w:r>
        <w:rPr>
          <w:rFonts w:eastAsia="方正黑体_GBK"/>
          <w:sz w:val="44"/>
          <w:szCs w:val="44"/>
        </w:rPr>
        <w:t>02</w:t>
      </w:r>
      <w:r>
        <w:rPr>
          <w:rFonts w:hint="eastAsia" w:eastAsia="方正黑体_GBK"/>
          <w:sz w:val="44"/>
          <w:szCs w:val="44"/>
          <w:lang w:val="en-US" w:eastAsia="zh-CN"/>
        </w:rPr>
        <w:t>1</w:t>
      </w:r>
      <w:r>
        <w:rPr>
          <w:rFonts w:hint="eastAsia" w:eastAsia="方正黑体_GBK"/>
          <w:sz w:val="44"/>
          <w:szCs w:val="44"/>
        </w:rPr>
        <w:t>年度资格、评审名册</w:t>
      </w:r>
    </w:p>
    <w:p>
      <w:pPr>
        <w:snapToGrid w:val="0"/>
        <w:rPr>
          <w:rFonts w:ascii="方正楷体_GBK" w:eastAsia="方正楷体_GBK"/>
          <w:sz w:val="24"/>
          <w:szCs w:val="24"/>
        </w:rPr>
      </w:pPr>
      <w:r>
        <w:rPr>
          <w:rFonts w:hint="eastAsia" w:ascii="方正楷体_GBK" w:eastAsia="方正楷体_GBK"/>
          <w:sz w:val="24"/>
          <w:szCs w:val="24"/>
        </w:rPr>
        <w:t>单位名称：</w:t>
      </w:r>
    </w:p>
    <w:tbl>
      <w:tblPr>
        <w:tblStyle w:val="10"/>
        <w:tblW w:w="12973" w:type="dxa"/>
        <w:jc w:val="center"/>
        <w:tblInd w:w="0" w:type="dxa"/>
        <w:tblLayout w:type="fixed"/>
        <w:tblCellMar>
          <w:top w:w="0" w:type="dxa"/>
          <w:left w:w="108" w:type="dxa"/>
          <w:bottom w:w="0" w:type="dxa"/>
          <w:right w:w="108" w:type="dxa"/>
        </w:tblCellMar>
      </w:tblPr>
      <w:tblGrid>
        <w:gridCol w:w="435"/>
        <w:gridCol w:w="660"/>
        <w:gridCol w:w="714"/>
        <w:gridCol w:w="567"/>
        <w:gridCol w:w="567"/>
        <w:gridCol w:w="567"/>
        <w:gridCol w:w="567"/>
        <w:gridCol w:w="578"/>
        <w:gridCol w:w="556"/>
        <w:gridCol w:w="690"/>
        <w:gridCol w:w="456"/>
        <w:gridCol w:w="473"/>
        <w:gridCol w:w="473"/>
        <w:gridCol w:w="456"/>
        <w:gridCol w:w="489"/>
        <w:gridCol w:w="489"/>
        <w:gridCol w:w="489"/>
        <w:gridCol w:w="489"/>
        <w:gridCol w:w="489"/>
        <w:gridCol w:w="489"/>
        <w:gridCol w:w="456"/>
        <w:gridCol w:w="456"/>
        <w:gridCol w:w="456"/>
        <w:gridCol w:w="456"/>
        <w:gridCol w:w="456"/>
      </w:tblGrid>
      <w:tr>
        <w:tblPrEx>
          <w:tblLayout w:type="fixed"/>
          <w:tblCellMar>
            <w:top w:w="0" w:type="dxa"/>
            <w:left w:w="108" w:type="dxa"/>
            <w:bottom w:w="0" w:type="dxa"/>
            <w:right w:w="108" w:type="dxa"/>
          </w:tblCellMar>
        </w:tblPrEx>
        <w:trPr>
          <w:trHeight w:val="390" w:hRule="atLeast"/>
          <w:jc w:val="center"/>
        </w:trPr>
        <w:tc>
          <w:tcPr>
            <w:tcW w:w="43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编号</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单位</w:t>
            </w:r>
          </w:p>
        </w:tc>
        <w:tc>
          <w:tcPr>
            <w:tcW w:w="1848"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单位性质</w:t>
            </w:r>
          </w:p>
        </w:tc>
        <w:tc>
          <w:tcPr>
            <w:tcW w:w="56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cs="宋体"/>
                <w:kern w:val="0"/>
                <w:sz w:val="22"/>
                <w:szCs w:val="22"/>
              </w:rPr>
            </w:pPr>
            <w:r>
              <w:rPr>
                <w:rFonts w:hint="eastAsia" w:ascii="宋体" w:hAnsi="宋体" w:cs="宋体"/>
                <w:kern w:val="0"/>
                <w:sz w:val="22"/>
                <w:szCs w:val="22"/>
              </w:rPr>
              <w:t>姓</w:t>
            </w:r>
            <w:r>
              <w:rPr>
                <w:rFonts w:ascii="宋体" w:hAnsi="宋体" w:cs="宋体"/>
                <w:kern w:val="0"/>
                <w:sz w:val="22"/>
                <w:szCs w:val="22"/>
              </w:rPr>
              <w:t xml:space="preserve"> </w:t>
            </w:r>
            <w:r>
              <w:rPr>
                <w:rFonts w:hint="eastAsia" w:ascii="宋体" w:hAnsi="宋体" w:cs="宋体"/>
                <w:kern w:val="0"/>
                <w:sz w:val="22"/>
                <w:szCs w:val="22"/>
              </w:rPr>
              <w:t>名</w:t>
            </w:r>
          </w:p>
        </w:tc>
        <w:tc>
          <w:tcPr>
            <w:tcW w:w="56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cs="宋体"/>
                <w:kern w:val="0"/>
                <w:sz w:val="22"/>
                <w:szCs w:val="22"/>
              </w:rPr>
            </w:pPr>
            <w:r>
              <w:rPr>
                <w:rFonts w:hint="eastAsia" w:ascii="宋体" w:hAnsi="宋体" w:cs="宋体"/>
                <w:kern w:val="0"/>
                <w:sz w:val="22"/>
                <w:szCs w:val="22"/>
              </w:rPr>
              <w:t>性</w:t>
            </w:r>
            <w:r>
              <w:rPr>
                <w:rFonts w:ascii="宋体" w:hAnsi="宋体" w:cs="宋体"/>
                <w:kern w:val="0"/>
                <w:sz w:val="22"/>
                <w:szCs w:val="22"/>
              </w:rPr>
              <w:t xml:space="preserve"> </w:t>
            </w:r>
            <w:r>
              <w:rPr>
                <w:rFonts w:hint="eastAsia" w:ascii="宋体" w:hAnsi="宋体" w:cs="宋体"/>
                <w:kern w:val="0"/>
                <w:sz w:val="22"/>
                <w:szCs w:val="22"/>
              </w:rPr>
              <w:t>别</w:t>
            </w:r>
          </w:p>
        </w:tc>
        <w:tc>
          <w:tcPr>
            <w:tcW w:w="5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出</w:t>
            </w:r>
            <w:r>
              <w:rPr>
                <w:rFonts w:ascii="宋体" w:hAnsi="宋体" w:cs="宋体"/>
                <w:kern w:val="0"/>
                <w:sz w:val="22"/>
                <w:szCs w:val="22"/>
              </w:rPr>
              <w:t xml:space="preserve"> </w:t>
            </w:r>
            <w:r>
              <w:rPr>
                <w:rFonts w:hint="eastAsia" w:ascii="宋体" w:hAnsi="宋体" w:cs="宋体"/>
                <w:kern w:val="0"/>
                <w:sz w:val="22"/>
                <w:szCs w:val="22"/>
              </w:rPr>
              <w:t>生</w:t>
            </w:r>
            <w:r>
              <w:rPr>
                <w:rFonts w:ascii="宋体" w:hAnsi="宋体" w:cs="宋体"/>
                <w:kern w:val="0"/>
                <w:sz w:val="22"/>
                <w:szCs w:val="22"/>
              </w:rPr>
              <w:t xml:space="preserve">      </w:t>
            </w:r>
            <w:r>
              <w:rPr>
                <w:rFonts w:hint="eastAsia" w:ascii="宋体" w:hAnsi="宋体" w:cs="宋体"/>
                <w:kern w:val="0"/>
                <w:sz w:val="22"/>
                <w:szCs w:val="22"/>
              </w:rPr>
              <w:t>年</w:t>
            </w:r>
            <w:r>
              <w:rPr>
                <w:rFonts w:ascii="宋体" w:hAnsi="宋体" w:cs="宋体"/>
                <w:kern w:val="0"/>
                <w:sz w:val="22"/>
                <w:szCs w:val="22"/>
              </w:rPr>
              <w:t xml:space="preserve"> </w:t>
            </w:r>
            <w:r>
              <w:rPr>
                <w:rFonts w:hint="eastAsia" w:ascii="宋体" w:hAnsi="宋体" w:cs="宋体"/>
                <w:kern w:val="0"/>
                <w:sz w:val="22"/>
                <w:szCs w:val="22"/>
              </w:rPr>
              <w:t>月</w:t>
            </w:r>
          </w:p>
        </w:tc>
        <w:tc>
          <w:tcPr>
            <w:tcW w:w="5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民族</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参加工作时间</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党派</w:t>
            </w:r>
          </w:p>
        </w:tc>
        <w:tc>
          <w:tcPr>
            <w:tcW w:w="9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2"/>
                <w:szCs w:val="22"/>
              </w:rPr>
            </w:pPr>
            <w:r>
              <w:rPr>
                <w:rFonts w:hint="eastAsia" w:ascii="宋体" w:hAnsi="宋体"/>
                <w:kern w:val="0"/>
                <w:sz w:val="22"/>
                <w:szCs w:val="22"/>
              </w:rPr>
              <w:t>何时</w:t>
            </w:r>
          </w:p>
          <w:p>
            <w:pPr>
              <w:widowControl/>
              <w:jc w:val="center"/>
              <w:rPr>
                <w:kern w:val="0"/>
                <w:sz w:val="22"/>
                <w:szCs w:val="22"/>
              </w:rPr>
            </w:pPr>
            <w:r>
              <w:rPr>
                <w:rFonts w:hint="eastAsia" w:ascii="宋体" w:hAnsi="宋体"/>
                <w:kern w:val="0"/>
                <w:sz w:val="22"/>
                <w:szCs w:val="22"/>
              </w:rPr>
              <w:t>何院校何专业毕业</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最高学历</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现从事专业</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现任行政职务</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取得资格时间</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取得资格名称</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聘任职务时间</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聘任职务名称</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申报资格</w:t>
            </w:r>
          </w:p>
        </w:tc>
        <w:tc>
          <w:tcPr>
            <w:tcW w:w="91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专业</w:t>
            </w:r>
          </w:p>
          <w:p>
            <w:pPr>
              <w:widowControl/>
              <w:jc w:val="center"/>
              <w:rPr>
                <w:rFonts w:ascii="宋体" w:cs="宋体"/>
                <w:kern w:val="0"/>
                <w:sz w:val="22"/>
                <w:szCs w:val="22"/>
              </w:rPr>
            </w:pPr>
            <w:r>
              <w:rPr>
                <w:rFonts w:hint="eastAsia" w:ascii="宋体" w:hAnsi="宋体" w:cs="宋体"/>
                <w:kern w:val="0"/>
                <w:sz w:val="22"/>
                <w:szCs w:val="22"/>
              </w:rPr>
              <w:t>技术</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履职考核等次</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是否破格</w:t>
            </w:r>
          </w:p>
        </w:tc>
      </w:tr>
      <w:tr>
        <w:tblPrEx>
          <w:tblLayout w:type="fixed"/>
          <w:tblCellMar>
            <w:top w:w="0" w:type="dxa"/>
            <w:left w:w="108" w:type="dxa"/>
            <w:bottom w:w="0" w:type="dxa"/>
            <w:right w:w="108" w:type="dxa"/>
          </w:tblCellMar>
        </w:tblPrEx>
        <w:trPr>
          <w:trHeight w:val="675"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1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企业</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事业</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9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5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履职年限</w:t>
            </w:r>
          </w:p>
        </w:tc>
        <w:tc>
          <w:tcPr>
            <w:tcW w:w="45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累计年限</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855"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事业</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企业化</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73"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院校</w:t>
            </w:r>
          </w:p>
        </w:tc>
        <w:tc>
          <w:tcPr>
            <w:tcW w:w="473"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专业</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r>
      <w:tr>
        <w:tblPrEx>
          <w:tblLayout w:type="fixed"/>
          <w:tblCellMar>
            <w:top w:w="0" w:type="dxa"/>
            <w:left w:w="108" w:type="dxa"/>
            <w:bottom w:w="0" w:type="dxa"/>
            <w:right w:w="108" w:type="dxa"/>
          </w:tblCellMar>
        </w:tblPrEx>
        <w:trPr>
          <w:trHeight w:val="1050" w:hRule="atLeast"/>
          <w:jc w:val="center"/>
        </w:trPr>
        <w:tc>
          <w:tcPr>
            <w:tcW w:w="4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序号</w:t>
            </w:r>
          </w:p>
        </w:tc>
        <w:tc>
          <w:tcPr>
            <w:tcW w:w="660"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w:t>
            </w:r>
          </w:p>
        </w:tc>
        <w:tc>
          <w:tcPr>
            <w:tcW w:w="71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4</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6</w:t>
            </w:r>
          </w:p>
        </w:tc>
        <w:tc>
          <w:tcPr>
            <w:tcW w:w="578"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7</w:t>
            </w:r>
          </w:p>
        </w:tc>
        <w:tc>
          <w:tcPr>
            <w:tcW w:w="556"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8</w:t>
            </w:r>
          </w:p>
        </w:tc>
        <w:tc>
          <w:tcPr>
            <w:tcW w:w="690"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9</w:t>
            </w:r>
          </w:p>
        </w:tc>
        <w:tc>
          <w:tcPr>
            <w:tcW w:w="456"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10</w:t>
            </w:r>
          </w:p>
        </w:tc>
        <w:tc>
          <w:tcPr>
            <w:tcW w:w="47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11</w:t>
            </w:r>
          </w:p>
        </w:tc>
        <w:tc>
          <w:tcPr>
            <w:tcW w:w="47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12</w:t>
            </w:r>
          </w:p>
        </w:tc>
        <w:tc>
          <w:tcPr>
            <w:tcW w:w="456"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13</w:t>
            </w:r>
          </w:p>
        </w:tc>
        <w:tc>
          <w:tcPr>
            <w:tcW w:w="489"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14</w:t>
            </w:r>
          </w:p>
        </w:tc>
        <w:tc>
          <w:tcPr>
            <w:tcW w:w="489"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15</w:t>
            </w:r>
          </w:p>
        </w:tc>
        <w:tc>
          <w:tcPr>
            <w:tcW w:w="489"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16</w:t>
            </w:r>
          </w:p>
        </w:tc>
        <w:tc>
          <w:tcPr>
            <w:tcW w:w="489"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17</w:t>
            </w:r>
          </w:p>
        </w:tc>
        <w:tc>
          <w:tcPr>
            <w:tcW w:w="489"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18</w:t>
            </w:r>
          </w:p>
        </w:tc>
        <w:tc>
          <w:tcPr>
            <w:tcW w:w="489"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19</w:t>
            </w:r>
          </w:p>
        </w:tc>
        <w:tc>
          <w:tcPr>
            <w:tcW w:w="456"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20</w:t>
            </w:r>
          </w:p>
        </w:tc>
        <w:tc>
          <w:tcPr>
            <w:tcW w:w="456"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21</w:t>
            </w:r>
          </w:p>
        </w:tc>
        <w:tc>
          <w:tcPr>
            <w:tcW w:w="456"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22</w:t>
            </w:r>
          </w:p>
        </w:tc>
        <w:tc>
          <w:tcPr>
            <w:tcW w:w="456"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23</w:t>
            </w:r>
          </w:p>
        </w:tc>
        <w:tc>
          <w:tcPr>
            <w:tcW w:w="456"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24</w:t>
            </w:r>
          </w:p>
        </w:tc>
      </w:tr>
      <w:tr>
        <w:tblPrEx>
          <w:tblLayout w:type="fixed"/>
          <w:tblCellMar>
            <w:top w:w="0" w:type="dxa"/>
            <w:left w:w="108" w:type="dxa"/>
            <w:bottom w:w="0" w:type="dxa"/>
            <w:right w:w="108" w:type="dxa"/>
          </w:tblCellMar>
        </w:tblPrEx>
        <w:trPr>
          <w:trHeight w:val="340" w:hRule="atLeast"/>
          <w:jc w:val="center"/>
        </w:trPr>
        <w:tc>
          <w:tcPr>
            <w:tcW w:w="435"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660"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714"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78"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690"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73"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73"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40" w:hRule="atLeast"/>
          <w:jc w:val="center"/>
        </w:trPr>
        <w:tc>
          <w:tcPr>
            <w:tcW w:w="435"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660"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714"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78"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690"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73"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73"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40" w:hRule="atLeast"/>
          <w:jc w:val="center"/>
        </w:trPr>
        <w:tc>
          <w:tcPr>
            <w:tcW w:w="435"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660"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714"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78"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690"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73"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73"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40" w:hRule="atLeast"/>
          <w:jc w:val="center"/>
        </w:trPr>
        <w:tc>
          <w:tcPr>
            <w:tcW w:w="435" w:type="dxa"/>
            <w:tcBorders>
              <w:top w:val="nil"/>
              <w:left w:val="single" w:color="auto" w:sz="4" w:space="0"/>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660"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714"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67"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78"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5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690"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73"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73"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89"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c>
          <w:tcPr>
            <w:tcW w:w="456" w:type="dxa"/>
            <w:tcBorders>
              <w:top w:val="nil"/>
              <w:left w:val="nil"/>
              <w:bottom w:val="single" w:color="auto" w:sz="4" w:space="0"/>
              <w:right w:val="single" w:color="auto" w:sz="4" w:space="0"/>
            </w:tcBorders>
            <w:vAlign w:val="bottom"/>
          </w:tcPr>
          <w:p>
            <w:pPr>
              <w:widowControl/>
              <w:jc w:val="left"/>
              <w:rPr>
                <w:rFonts w:ascii="宋体" w:cs="宋体"/>
                <w:kern w:val="0"/>
                <w:sz w:val="24"/>
                <w:szCs w:val="24"/>
              </w:rPr>
            </w:pPr>
            <w:r>
              <w:rPr>
                <w:rFonts w:hint="eastAsia" w:ascii="宋体" w:hAnsi="宋体" w:cs="宋体"/>
                <w:kern w:val="0"/>
                <w:sz w:val="24"/>
                <w:szCs w:val="24"/>
              </w:rPr>
              <w:t>　</w:t>
            </w:r>
          </w:p>
        </w:tc>
      </w:tr>
    </w:tbl>
    <w:p>
      <w:pPr>
        <w:snapToGrid w:val="0"/>
        <w:jc w:val="left"/>
        <w:rPr>
          <w:rFonts w:ascii="宋体" w:hAnsi="宋体"/>
          <w:sz w:val="22"/>
          <w:szCs w:val="22"/>
        </w:rPr>
      </w:pPr>
    </w:p>
    <w:p>
      <w:pPr>
        <w:snapToGrid w:val="0"/>
        <w:jc w:val="center"/>
        <w:rPr>
          <w:rFonts w:ascii="宋体" w:hAnsi="宋体"/>
          <w:sz w:val="22"/>
          <w:szCs w:val="22"/>
        </w:rPr>
      </w:pPr>
      <w:r>
        <w:rPr>
          <w:rFonts w:hint="eastAsia" w:ascii="宋体" w:hAnsi="宋体"/>
          <w:sz w:val="22"/>
          <w:szCs w:val="22"/>
        </w:rPr>
        <w:t>填写人：</w:t>
      </w:r>
      <w:r>
        <w:rPr>
          <w:rFonts w:hint="eastAsia" w:ascii="宋体" w:hAnsi="宋体"/>
          <w:sz w:val="22"/>
          <w:szCs w:val="22"/>
          <w:u w:val="single"/>
        </w:rPr>
        <w:t xml:space="preserve">          </w:t>
      </w:r>
      <w:r>
        <w:rPr>
          <w:rFonts w:hint="eastAsia" w:ascii="宋体" w:hAnsi="宋体"/>
          <w:sz w:val="22"/>
          <w:szCs w:val="22"/>
        </w:rPr>
        <w:t xml:space="preserve">                         联系方式：</w:t>
      </w:r>
      <w:r>
        <w:rPr>
          <w:rFonts w:hint="eastAsia"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 xml:space="preserve">  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snapToGrid w:val="0"/>
        <w:jc w:val="center"/>
        <w:rPr>
          <w:rFonts w:ascii="宋体" w:hAnsi="宋体"/>
          <w:sz w:val="22"/>
          <w:szCs w:val="22"/>
        </w:rPr>
      </w:pPr>
    </w:p>
    <w:p>
      <w:pPr>
        <w:snapToGrid w:val="0"/>
        <w:rPr>
          <w:rFonts w:ascii="宋体" w:hAnsi="宋体"/>
          <w:sz w:val="22"/>
          <w:szCs w:val="22"/>
        </w:rPr>
        <w:sectPr>
          <w:pgSz w:w="16840" w:h="11907" w:orient="landscape"/>
          <w:pgMar w:top="1531" w:right="1985" w:bottom="1531" w:left="2098" w:header="851" w:footer="1531" w:gutter="0"/>
          <w:cols w:space="720" w:num="1"/>
          <w:docGrid w:type="lines" w:linePitch="312" w:charSpace="0"/>
        </w:sectPr>
      </w:pPr>
      <w:r>
        <w:rPr>
          <w:rFonts w:hint="eastAsia" w:ascii="宋体" w:hAnsi="宋体"/>
          <w:sz w:val="22"/>
          <w:szCs w:val="22"/>
        </w:rPr>
        <w:t>备注：</w:t>
      </w:r>
      <w:r>
        <w:rPr>
          <w:rFonts w:ascii="宋体" w:hAnsi="宋体"/>
          <w:sz w:val="22"/>
          <w:szCs w:val="22"/>
        </w:rPr>
        <w:t>1</w:t>
      </w:r>
      <w:r>
        <w:rPr>
          <w:rFonts w:hint="eastAsia" w:ascii="宋体" w:hAnsi="宋体"/>
          <w:sz w:val="22"/>
          <w:szCs w:val="22"/>
        </w:rPr>
        <w:t>．以上编号</w:t>
      </w:r>
      <w:r>
        <w:rPr>
          <w:rFonts w:ascii="宋体" w:hAnsi="宋体"/>
          <w:sz w:val="22"/>
          <w:szCs w:val="22"/>
        </w:rPr>
        <w:t>1—24</w:t>
      </w:r>
      <w:r>
        <w:rPr>
          <w:rFonts w:hint="eastAsia" w:ascii="宋体" w:hAnsi="宋体"/>
          <w:sz w:val="22"/>
          <w:szCs w:val="22"/>
        </w:rPr>
        <w:t>项内容务必填写完整、准确，不允许留空，如有空白项目填“</w:t>
      </w:r>
      <w:r>
        <w:rPr>
          <w:rFonts w:ascii="宋体" w:hAnsi="宋体"/>
          <w:sz w:val="22"/>
          <w:szCs w:val="22"/>
        </w:rPr>
        <w:t>\</w:t>
      </w:r>
      <w:r>
        <w:rPr>
          <w:rFonts w:hint="eastAsia" w:ascii="宋体" w:hAnsi="宋体"/>
          <w:sz w:val="22"/>
          <w:szCs w:val="22"/>
        </w:rPr>
        <w:t>”；</w:t>
      </w:r>
      <w:r>
        <w:rPr>
          <w:rFonts w:ascii="宋体" w:hAnsi="宋体"/>
          <w:sz w:val="22"/>
          <w:szCs w:val="22"/>
        </w:rPr>
        <w:t>2</w:t>
      </w:r>
      <w:r>
        <w:rPr>
          <w:rFonts w:hint="eastAsia" w:ascii="宋体" w:hAnsi="宋体"/>
          <w:sz w:val="22"/>
          <w:szCs w:val="22"/>
        </w:rPr>
        <w:t>．时间填写应填写文本格式“</w:t>
      </w:r>
      <w:r>
        <w:rPr>
          <w:rFonts w:ascii="宋体" w:hAnsi="宋体"/>
          <w:sz w:val="22"/>
          <w:szCs w:val="22"/>
        </w:rPr>
        <w:t>1986</w:t>
      </w:r>
      <w:r>
        <w:rPr>
          <w:rFonts w:hint="eastAsia" w:ascii="宋体" w:hAnsi="宋体"/>
          <w:sz w:val="22"/>
          <w:szCs w:val="22"/>
        </w:rPr>
        <w:t>年</w:t>
      </w:r>
      <w:r>
        <w:rPr>
          <w:rFonts w:ascii="宋体" w:hAnsi="宋体"/>
          <w:sz w:val="22"/>
          <w:szCs w:val="22"/>
        </w:rPr>
        <w:t>07</w:t>
      </w:r>
      <w:r>
        <w:rPr>
          <w:rFonts w:hint="eastAsia" w:ascii="宋体" w:hAnsi="宋体"/>
          <w:sz w:val="22"/>
          <w:szCs w:val="22"/>
        </w:rPr>
        <w:t>月”；</w:t>
      </w:r>
      <w:r>
        <w:rPr>
          <w:rFonts w:ascii="宋体" w:hAnsi="宋体"/>
          <w:sz w:val="22"/>
          <w:szCs w:val="22"/>
        </w:rPr>
        <w:t>3</w:t>
      </w:r>
      <w:r>
        <w:rPr>
          <w:rFonts w:hint="eastAsia" w:ascii="宋体" w:hAnsi="宋体"/>
          <w:sz w:val="22"/>
          <w:szCs w:val="22"/>
        </w:rPr>
        <w:t>．现从事专业请勿超过</w:t>
      </w:r>
      <w:r>
        <w:rPr>
          <w:rFonts w:ascii="宋体" w:hAnsi="宋体"/>
          <w:sz w:val="22"/>
          <w:szCs w:val="22"/>
        </w:rPr>
        <w:t>8</w:t>
      </w:r>
      <w:r>
        <w:rPr>
          <w:rFonts w:hint="eastAsia" w:ascii="宋体" w:hAnsi="宋体"/>
          <w:sz w:val="22"/>
          <w:szCs w:val="22"/>
        </w:rPr>
        <w:t>个汉字；</w:t>
      </w:r>
      <w:r>
        <w:rPr>
          <w:rFonts w:ascii="宋体" w:hAnsi="宋体"/>
          <w:sz w:val="22"/>
          <w:szCs w:val="22"/>
        </w:rPr>
        <w:t>4</w:t>
      </w:r>
      <w:r>
        <w:rPr>
          <w:rFonts w:hint="eastAsia" w:ascii="宋体" w:hAnsi="宋体"/>
          <w:sz w:val="22"/>
          <w:szCs w:val="22"/>
        </w:rPr>
        <w:t>．累计年限指参加专业技术工作之月起至</w:t>
      </w:r>
      <w:r>
        <w:rPr>
          <w:rFonts w:ascii="宋体" w:hAnsi="宋体"/>
          <w:sz w:val="22"/>
          <w:szCs w:val="22"/>
        </w:rPr>
        <w:t>202</w:t>
      </w:r>
      <w:r>
        <w:rPr>
          <w:rFonts w:hint="eastAsia" w:ascii="宋体" w:hAnsi="宋体"/>
          <w:sz w:val="22"/>
          <w:szCs w:val="22"/>
          <w:lang w:val="en-US" w:eastAsia="zh-CN"/>
        </w:rPr>
        <w:t>1</w:t>
      </w:r>
      <w:r>
        <w:rPr>
          <w:rFonts w:hint="eastAsia" w:ascii="宋体" w:hAnsi="宋体"/>
          <w:sz w:val="22"/>
          <w:szCs w:val="22"/>
        </w:rPr>
        <w:t>年</w:t>
      </w:r>
      <w:r>
        <w:rPr>
          <w:rFonts w:ascii="宋体" w:hAnsi="宋体"/>
          <w:sz w:val="22"/>
          <w:szCs w:val="22"/>
        </w:rPr>
        <w:t>7</w:t>
      </w:r>
      <w:r>
        <w:rPr>
          <w:rFonts w:hint="eastAsia" w:ascii="宋体" w:hAnsi="宋体"/>
          <w:sz w:val="22"/>
          <w:szCs w:val="22"/>
        </w:rPr>
        <w:t>月对月计算，履职年限为获聘目前专业技术职务之月起到</w:t>
      </w:r>
      <w:r>
        <w:rPr>
          <w:rFonts w:ascii="宋体" w:hAnsi="宋体"/>
          <w:sz w:val="22"/>
          <w:szCs w:val="22"/>
        </w:rPr>
        <w:t>202</w:t>
      </w:r>
      <w:r>
        <w:rPr>
          <w:rFonts w:hint="eastAsia" w:ascii="宋体" w:hAnsi="宋体"/>
          <w:sz w:val="22"/>
          <w:szCs w:val="22"/>
          <w:lang w:val="en-US" w:eastAsia="zh-CN"/>
        </w:rPr>
        <w:t>1</w:t>
      </w:r>
      <w:r>
        <w:rPr>
          <w:rFonts w:hint="eastAsia" w:ascii="宋体" w:hAnsi="宋体"/>
          <w:sz w:val="22"/>
          <w:szCs w:val="22"/>
        </w:rPr>
        <w:t>年</w:t>
      </w:r>
      <w:r>
        <w:rPr>
          <w:rFonts w:ascii="宋体" w:hAnsi="宋体"/>
          <w:sz w:val="22"/>
          <w:szCs w:val="22"/>
        </w:rPr>
        <w:t>7</w:t>
      </w:r>
      <w:r>
        <w:rPr>
          <w:rFonts w:hint="eastAsia" w:ascii="宋体" w:hAnsi="宋体"/>
          <w:sz w:val="22"/>
          <w:szCs w:val="22"/>
        </w:rPr>
        <w:t>月止月对月计算，满</w:t>
      </w:r>
      <w:r>
        <w:rPr>
          <w:rFonts w:ascii="宋体" w:hAnsi="宋体"/>
          <w:sz w:val="22"/>
          <w:szCs w:val="22"/>
        </w:rPr>
        <w:t>12</w:t>
      </w:r>
      <w:r>
        <w:rPr>
          <w:rFonts w:hint="eastAsia" w:ascii="宋体" w:hAnsi="宋体"/>
          <w:sz w:val="22"/>
          <w:szCs w:val="22"/>
        </w:rPr>
        <w:t>个月方可算作</w:t>
      </w:r>
      <w:r>
        <w:rPr>
          <w:rFonts w:ascii="宋体" w:hAnsi="宋体"/>
          <w:sz w:val="22"/>
          <w:szCs w:val="22"/>
        </w:rPr>
        <w:t>1</w:t>
      </w:r>
      <w:r>
        <w:rPr>
          <w:rFonts w:hint="eastAsia" w:ascii="宋体" w:hAnsi="宋体"/>
          <w:sz w:val="22"/>
          <w:szCs w:val="22"/>
        </w:rPr>
        <w:t>年；</w:t>
      </w:r>
      <w:r>
        <w:rPr>
          <w:rFonts w:ascii="宋体" w:hAnsi="宋体"/>
          <w:sz w:val="22"/>
          <w:szCs w:val="22"/>
        </w:rPr>
        <w:t>5</w:t>
      </w:r>
      <w:r>
        <w:rPr>
          <w:rFonts w:hint="eastAsia" w:ascii="宋体" w:hAnsi="宋体"/>
          <w:sz w:val="22"/>
          <w:szCs w:val="22"/>
        </w:rPr>
        <w:t>．表格下方须写清填写人姓名、联系方式及填写日期，并加盖单位公章；</w:t>
      </w:r>
      <w:r>
        <w:rPr>
          <w:rFonts w:ascii="宋体" w:hAnsi="宋体"/>
          <w:sz w:val="22"/>
          <w:szCs w:val="22"/>
        </w:rPr>
        <w:t>6</w:t>
      </w:r>
      <w:r>
        <w:rPr>
          <w:rFonts w:hint="eastAsia" w:ascii="宋体" w:hAnsi="宋体"/>
          <w:sz w:val="22"/>
          <w:szCs w:val="22"/>
        </w:rPr>
        <w:t>．填写各项内容时务必认真核对，力求准确无误，上报电子版内容须与本表格内容相一致。</w:t>
      </w: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p>
    <w:p>
      <w:pPr>
        <w:snapToGrid w:val="0"/>
        <w:rPr>
          <w:rFonts w:hint="eastAsia"/>
          <w:w w:val="80"/>
          <w:sz w:val="48"/>
          <w:szCs w:val="48"/>
        </w:rPr>
      </w:pPr>
      <w:bookmarkStart w:id="0" w:name="_GoBack"/>
      <w:bookmarkEnd w:id="0"/>
    </w:p>
    <w:p>
      <w:pPr>
        <w:adjustRightInd w:val="0"/>
        <w:snapToGrid w:val="0"/>
        <w:spacing w:line="240" w:lineRule="atLeast"/>
        <w:ind w:right="480"/>
        <w:rPr>
          <w:rFonts w:eastAsia="方正黑体_GBK"/>
          <w:sz w:val="32"/>
          <w:szCs w:val="32"/>
        </w:rPr>
      </w:pPr>
    </w:p>
    <w:p>
      <w:pPr>
        <w:snapToGrid w:val="0"/>
        <w:spacing w:line="200" w:lineRule="exact"/>
        <w:rPr>
          <w:rFonts w:ascii="方正黑体_GBK" w:eastAsia="方正黑体_GBK"/>
          <w:sz w:val="32"/>
          <w:szCs w:val="32"/>
        </w:rPr>
      </w:pPr>
    </w:p>
    <w:p>
      <w:pPr>
        <w:snapToGrid w:val="0"/>
        <w:spacing w:line="200" w:lineRule="exact"/>
        <w:rPr>
          <w:rFonts w:ascii="方正黑体_GBK" w:eastAsia="方正黑体_GBK"/>
          <w:sz w:val="32"/>
          <w:szCs w:val="32"/>
        </w:rPr>
      </w:pPr>
    </w:p>
    <w:p>
      <w:pPr>
        <w:snapToGrid w:val="0"/>
        <w:spacing w:line="200" w:lineRule="exact"/>
        <w:rPr>
          <w:rFonts w:ascii="方正黑体_GBK" w:eastAsia="方正黑体_GBK"/>
          <w:sz w:val="32"/>
          <w:szCs w:val="32"/>
        </w:rPr>
      </w:pPr>
    </w:p>
    <w:p>
      <w:pPr>
        <w:snapToGrid w:val="0"/>
        <w:spacing w:line="200" w:lineRule="exact"/>
        <w:rPr>
          <w:rFonts w:ascii="方正黑体_GBK" w:eastAsia="方正黑体_GBK"/>
          <w:sz w:val="32"/>
          <w:szCs w:val="32"/>
        </w:rPr>
      </w:pPr>
    </w:p>
    <w:p>
      <w:pPr>
        <w:snapToGrid w:val="0"/>
        <w:spacing w:line="520" w:lineRule="atLeast"/>
        <w:ind w:firstLine="210" w:firstLineChars="100"/>
        <w:rPr>
          <w:rFonts w:hint="eastAsia"/>
          <w:w w:val="80"/>
          <w:sz w:val="48"/>
          <w:szCs w:val="4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346075</wp:posOffset>
                </wp:positionV>
                <wp:extent cx="5600700" cy="0"/>
                <wp:effectExtent l="0" t="0" r="0" b="0"/>
                <wp:wrapNone/>
                <wp:docPr id="2" name="Line 11"/>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0pt;margin-top:27.25pt;height:0pt;width:441pt;z-index:251660288;mso-width-relative:page;mso-height-relative:page;" filled="f" stroked="t" coordsize="21600,21600" o:gfxdata="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JUmXDSAAAABgEAAA8AAAAAAAAAAQAgAAAAIgAAAGRycy9kb3ducmV2LnhtbFBLAQIU&#10;ABQAAAAIAIdO4kCyLzrtwAEAAIwDAAAOAAAAAAAAAAEAIAAAACEBAABkcnMvZTJvRG9jLnhtbFBL&#10;BQYAAAAABgAGAFkBAABT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29845</wp:posOffset>
                </wp:positionV>
                <wp:extent cx="5600700" cy="0"/>
                <wp:effectExtent l="0" t="0" r="0" b="0"/>
                <wp:wrapNone/>
                <wp:docPr id="3" name="Line 12"/>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0pt;margin-top:2.35pt;height:0pt;width:441pt;z-index:251661312;mso-width-relative:page;mso-height-relative:page;" filled="f" stroked="t" coordsize="21600,21600" o:gfxdata="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T8+4tAAAAAEAQAADwAAAAAAAAABACAAAAAiAAAAZHJzL2Rvd25yZXYueG1sUEsBAhQA&#10;FAAAAAgAh07iQLszs+/BAQAAjAMAAA4AAAAAAAAAAQAgAAAAHwEAAGRycy9lMm9Eb2MueG1sUEsF&#10;BgAAAAAGAAYAWQEAAFIFAAAAAA==&#10;">
                <v:fill on="f" focussize="0,0"/>
                <v:stroke weight="0.5pt" color="#000000" joinstyle="round"/>
                <v:imagedata o:title=""/>
                <o:lock v:ext="edit" aspectratio="f"/>
              </v:line>
            </w:pict>
          </mc:Fallback>
        </mc:AlternateContent>
      </w:r>
      <w:r>
        <w:rPr>
          <w:rFonts w:hint="eastAsia" w:eastAsia="方正仿宋_GBK" w:cs="方正仿宋_GBK"/>
          <w:sz w:val="28"/>
          <w:szCs w:val="28"/>
        </w:rPr>
        <w:t>云南省科技厅职改办</w:t>
      </w:r>
      <w:r>
        <w:rPr>
          <w:rFonts w:eastAsia="方正仿宋_GBK"/>
          <w:sz w:val="28"/>
          <w:szCs w:val="28"/>
        </w:rPr>
        <w:t xml:space="preserve">                       202</w:t>
      </w:r>
      <w:r>
        <w:rPr>
          <w:rFonts w:hint="eastAsia" w:eastAsia="方正仿宋_GBK"/>
          <w:sz w:val="28"/>
          <w:szCs w:val="28"/>
          <w:lang w:val="en-US" w:eastAsia="zh-CN"/>
        </w:rPr>
        <w:t>1</w:t>
      </w:r>
      <w:r>
        <w:rPr>
          <w:rFonts w:hint="eastAsia" w:eastAsia="方正仿宋_GBK" w:cs="方正仿宋_GBK"/>
          <w:sz w:val="28"/>
          <w:szCs w:val="28"/>
        </w:rPr>
        <w:t>年</w:t>
      </w:r>
      <w:r>
        <w:rPr>
          <w:rFonts w:hint="eastAsia" w:eastAsia="方正仿宋_GBK" w:cs="方正仿宋_GBK"/>
          <w:sz w:val="28"/>
          <w:szCs w:val="28"/>
          <w:lang w:val="en-US" w:eastAsia="zh-CN"/>
        </w:rPr>
        <w:t>6</w:t>
      </w:r>
      <w:r>
        <w:rPr>
          <w:rFonts w:hint="eastAsia" w:eastAsia="方正仿宋_GBK" w:cs="方正仿宋_GBK"/>
          <w:sz w:val="28"/>
          <w:szCs w:val="28"/>
        </w:rPr>
        <w:t>月</w:t>
      </w:r>
      <w:r>
        <w:rPr>
          <w:rFonts w:hint="eastAsia" w:eastAsia="方正仿宋_GBK" w:cs="方正仿宋_GBK"/>
          <w:sz w:val="28"/>
          <w:szCs w:val="28"/>
          <w:lang w:val="en-US" w:eastAsia="zh-CN"/>
        </w:rPr>
        <w:t>10</w:t>
      </w:r>
      <w:r>
        <w:rPr>
          <w:rFonts w:hint="eastAsia" w:eastAsia="方正仿宋_GBK" w:cs="方正仿宋_GBK"/>
          <w:sz w:val="28"/>
          <w:szCs w:val="28"/>
        </w:rPr>
        <w:t>日印发</w:t>
      </w:r>
    </w:p>
    <w:sectPr>
      <w:pgSz w:w="11907" w:h="16840"/>
      <w:pgMar w:top="2098" w:right="1531" w:bottom="1985" w:left="1531" w:header="851" w:footer="153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Fonts w:ascii="宋体" w:cs="宋体"/>
        <w:sz w:val="28"/>
        <w:szCs w:val="28"/>
      </w:rPr>
    </w:pPr>
    <w:r>
      <w:rPr>
        <w:rStyle w:val="8"/>
        <w:rFonts w:ascii="宋体" w:hAnsi="宋体" w:cs="宋体"/>
        <w:sz w:val="28"/>
        <w:szCs w:val="28"/>
      </w:rPr>
      <w:t xml:space="preserve">— </w:t>
    </w:r>
    <w:r>
      <w:rPr>
        <w:rFonts w:ascii="宋体" w:hAnsi="宋体" w:cs="宋体"/>
        <w:sz w:val="28"/>
        <w:szCs w:val="28"/>
      </w:rPr>
      <w:fldChar w:fldCharType="begin"/>
    </w:r>
    <w:r>
      <w:rPr>
        <w:rStyle w:val="8"/>
        <w:rFonts w:ascii="宋体" w:hAnsi="宋体" w:cs="宋体"/>
        <w:sz w:val="28"/>
        <w:szCs w:val="28"/>
      </w:rPr>
      <w:instrText xml:space="preserve">PAGE  </w:instrText>
    </w:r>
    <w:r>
      <w:rPr>
        <w:rFonts w:ascii="宋体" w:hAnsi="宋体" w:cs="宋体"/>
        <w:sz w:val="28"/>
        <w:szCs w:val="28"/>
      </w:rPr>
      <w:fldChar w:fldCharType="separate"/>
    </w:r>
    <w:r>
      <w:rPr>
        <w:rStyle w:val="8"/>
        <w:rFonts w:ascii="宋体" w:hAnsi="宋体" w:cs="宋体"/>
        <w:sz w:val="28"/>
        <w:szCs w:val="28"/>
      </w:rPr>
      <w:t>1</w:t>
    </w:r>
    <w:r>
      <w:rPr>
        <w:rFonts w:ascii="宋体" w:hAnsi="宋体" w:cs="宋体"/>
        <w:sz w:val="28"/>
        <w:szCs w:val="28"/>
      </w:rPr>
      <w:fldChar w:fldCharType="end"/>
    </w:r>
    <w:r>
      <w:rPr>
        <w:rStyle w:val="8"/>
        <w:rFonts w:ascii="宋体" w:hAnsi="宋体" w:cs="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02"/>
    <w:rsid w:val="00002D3A"/>
    <w:rsid w:val="00004092"/>
    <w:rsid w:val="00012BBF"/>
    <w:rsid w:val="00020565"/>
    <w:rsid w:val="00022832"/>
    <w:rsid w:val="000234B4"/>
    <w:rsid w:val="00023AD4"/>
    <w:rsid w:val="00024E48"/>
    <w:rsid w:val="00026022"/>
    <w:rsid w:val="000268F6"/>
    <w:rsid w:val="00033F55"/>
    <w:rsid w:val="00034E9F"/>
    <w:rsid w:val="000368EC"/>
    <w:rsid w:val="00037CA0"/>
    <w:rsid w:val="00044502"/>
    <w:rsid w:val="00051286"/>
    <w:rsid w:val="000569EB"/>
    <w:rsid w:val="00067042"/>
    <w:rsid w:val="000726E3"/>
    <w:rsid w:val="000846E8"/>
    <w:rsid w:val="000A60D3"/>
    <w:rsid w:val="000B61EE"/>
    <w:rsid w:val="000D0009"/>
    <w:rsid w:val="001006B5"/>
    <w:rsid w:val="00100EF7"/>
    <w:rsid w:val="00114C7E"/>
    <w:rsid w:val="001151C0"/>
    <w:rsid w:val="001225AA"/>
    <w:rsid w:val="001265DD"/>
    <w:rsid w:val="0013311A"/>
    <w:rsid w:val="00141DF1"/>
    <w:rsid w:val="001463E8"/>
    <w:rsid w:val="0015394A"/>
    <w:rsid w:val="001671A0"/>
    <w:rsid w:val="00174828"/>
    <w:rsid w:val="00184D93"/>
    <w:rsid w:val="00186178"/>
    <w:rsid w:val="00192CB9"/>
    <w:rsid w:val="00197616"/>
    <w:rsid w:val="001B0975"/>
    <w:rsid w:val="001B7AF4"/>
    <w:rsid w:val="001C1514"/>
    <w:rsid w:val="001C1C2D"/>
    <w:rsid w:val="001C40A3"/>
    <w:rsid w:val="001C4ADC"/>
    <w:rsid w:val="001C7E2D"/>
    <w:rsid w:val="001D77D2"/>
    <w:rsid w:val="001E1072"/>
    <w:rsid w:val="001E185C"/>
    <w:rsid w:val="001E4B32"/>
    <w:rsid w:val="001E4F0C"/>
    <w:rsid w:val="001E53B8"/>
    <w:rsid w:val="001E59C9"/>
    <w:rsid w:val="001E67F6"/>
    <w:rsid w:val="001E7EBD"/>
    <w:rsid w:val="00204F0B"/>
    <w:rsid w:val="00210DCF"/>
    <w:rsid w:val="002126A1"/>
    <w:rsid w:val="00216C8E"/>
    <w:rsid w:val="002343DC"/>
    <w:rsid w:val="00237618"/>
    <w:rsid w:val="00251A77"/>
    <w:rsid w:val="00254AE9"/>
    <w:rsid w:val="00270D8E"/>
    <w:rsid w:val="0027696B"/>
    <w:rsid w:val="00280503"/>
    <w:rsid w:val="00293F9F"/>
    <w:rsid w:val="002B1126"/>
    <w:rsid w:val="002B18C6"/>
    <w:rsid w:val="002C04ED"/>
    <w:rsid w:val="002C547E"/>
    <w:rsid w:val="002D4F02"/>
    <w:rsid w:val="002E3939"/>
    <w:rsid w:val="002F2087"/>
    <w:rsid w:val="002F28B7"/>
    <w:rsid w:val="002F56CC"/>
    <w:rsid w:val="0030182F"/>
    <w:rsid w:val="00312B18"/>
    <w:rsid w:val="0032079D"/>
    <w:rsid w:val="0032688D"/>
    <w:rsid w:val="00330019"/>
    <w:rsid w:val="00342D93"/>
    <w:rsid w:val="00343117"/>
    <w:rsid w:val="00353E23"/>
    <w:rsid w:val="00361A49"/>
    <w:rsid w:val="00361D22"/>
    <w:rsid w:val="00363561"/>
    <w:rsid w:val="003672C6"/>
    <w:rsid w:val="0037099D"/>
    <w:rsid w:val="003735A5"/>
    <w:rsid w:val="00374845"/>
    <w:rsid w:val="00380072"/>
    <w:rsid w:val="00383648"/>
    <w:rsid w:val="00384A78"/>
    <w:rsid w:val="003B2F57"/>
    <w:rsid w:val="003B557B"/>
    <w:rsid w:val="003C2FED"/>
    <w:rsid w:val="003C5065"/>
    <w:rsid w:val="003D3BE0"/>
    <w:rsid w:val="003E2805"/>
    <w:rsid w:val="003E2AFB"/>
    <w:rsid w:val="004043D1"/>
    <w:rsid w:val="00421F1C"/>
    <w:rsid w:val="004311AE"/>
    <w:rsid w:val="00435500"/>
    <w:rsid w:val="004449FE"/>
    <w:rsid w:val="004464F5"/>
    <w:rsid w:val="00485E01"/>
    <w:rsid w:val="00487872"/>
    <w:rsid w:val="004927C8"/>
    <w:rsid w:val="0049538B"/>
    <w:rsid w:val="00497BA1"/>
    <w:rsid w:val="004A7CDA"/>
    <w:rsid w:val="004B11E0"/>
    <w:rsid w:val="004C028A"/>
    <w:rsid w:val="004E5ACD"/>
    <w:rsid w:val="00506F53"/>
    <w:rsid w:val="00513F13"/>
    <w:rsid w:val="00525D67"/>
    <w:rsid w:val="00527A1C"/>
    <w:rsid w:val="00527DEC"/>
    <w:rsid w:val="00536FD7"/>
    <w:rsid w:val="00557AC6"/>
    <w:rsid w:val="00590E17"/>
    <w:rsid w:val="005A0F2B"/>
    <w:rsid w:val="005A4D15"/>
    <w:rsid w:val="005A5689"/>
    <w:rsid w:val="005B4F0D"/>
    <w:rsid w:val="005C221D"/>
    <w:rsid w:val="005D3EB5"/>
    <w:rsid w:val="005E37FF"/>
    <w:rsid w:val="005E43A8"/>
    <w:rsid w:val="005F1606"/>
    <w:rsid w:val="00604DEF"/>
    <w:rsid w:val="006070B3"/>
    <w:rsid w:val="00607E23"/>
    <w:rsid w:val="00625274"/>
    <w:rsid w:val="006321F7"/>
    <w:rsid w:val="00633342"/>
    <w:rsid w:val="0064109B"/>
    <w:rsid w:val="00644B59"/>
    <w:rsid w:val="00670740"/>
    <w:rsid w:val="006B7218"/>
    <w:rsid w:val="006C0A42"/>
    <w:rsid w:val="006F33A3"/>
    <w:rsid w:val="006F747A"/>
    <w:rsid w:val="0070041B"/>
    <w:rsid w:val="00717D98"/>
    <w:rsid w:val="00726D70"/>
    <w:rsid w:val="0074272D"/>
    <w:rsid w:val="00746242"/>
    <w:rsid w:val="00750BA8"/>
    <w:rsid w:val="00754DD1"/>
    <w:rsid w:val="007700D0"/>
    <w:rsid w:val="00790BD1"/>
    <w:rsid w:val="007A44C3"/>
    <w:rsid w:val="007A4C42"/>
    <w:rsid w:val="007B33A4"/>
    <w:rsid w:val="007B5E36"/>
    <w:rsid w:val="007C1A79"/>
    <w:rsid w:val="007E432C"/>
    <w:rsid w:val="007E5865"/>
    <w:rsid w:val="007F0315"/>
    <w:rsid w:val="0080082C"/>
    <w:rsid w:val="00813550"/>
    <w:rsid w:val="00817D8D"/>
    <w:rsid w:val="00843FF3"/>
    <w:rsid w:val="0085253C"/>
    <w:rsid w:val="00855837"/>
    <w:rsid w:val="008668D4"/>
    <w:rsid w:val="0088625D"/>
    <w:rsid w:val="008934DB"/>
    <w:rsid w:val="00895CAD"/>
    <w:rsid w:val="008A549B"/>
    <w:rsid w:val="008B0188"/>
    <w:rsid w:val="008B127A"/>
    <w:rsid w:val="008B5D84"/>
    <w:rsid w:val="008C1BC2"/>
    <w:rsid w:val="008C5259"/>
    <w:rsid w:val="008C613A"/>
    <w:rsid w:val="008D2F06"/>
    <w:rsid w:val="008F3C07"/>
    <w:rsid w:val="009233E0"/>
    <w:rsid w:val="00924141"/>
    <w:rsid w:val="00933E77"/>
    <w:rsid w:val="00937B25"/>
    <w:rsid w:val="00960BFE"/>
    <w:rsid w:val="0097191F"/>
    <w:rsid w:val="00975AB5"/>
    <w:rsid w:val="0098381D"/>
    <w:rsid w:val="009A1DEC"/>
    <w:rsid w:val="009B1560"/>
    <w:rsid w:val="009D0646"/>
    <w:rsid w:val="009D475D"/>
    <w:rsid w:val="009E3CBA"/>
    <w:rsid w:val="009F0D04"/>
    <w:rsid w:val="00A20C6D"/>
    <w:rsid w:val="00A308D3"/>
    <w:rsid w:val="00A30F4A"/>
    <w:rsid w:val="00A4461E"/>
    <w:rsid w:val="00A50786"/>
    <w:rsid w:val="00A53FE8"/>
    <w:rsid w:val="00A56069"/>
    <w:rsid w:val="00A65EFE"/>
    <w:rsid w:val="00AC0E63"/>
    <w:rsid w:val="00AC6004"/>
    <w:rsid w:val="00AC6173"/>
    <w:rsid w:val="00AC6383"/>
    <w:rsid w:val="00AD2359"/>
    <w:rsid w:val="00AD3FEF"/>
    <w:rsid w:val="00AD4E9E"/>
    <w:rsid w:val="00AE2D8E"/>
    <w:rsid w:val="00AE5B0B"/>
    <w:rsid w:val="00AF2E98"/>
    <w:rsid w:val="00B1190A"/>
    <w:rsid w:val="00B2685F"/>
    <w:rsid w:val="00B315D4"/>
    <w:rsid w:val="00B36CC6"/>
    <w:rsid w:val="00B403A4"/>
    <w:rsid w:val="00B5293F"/>
    <w:rsid w:val="00B5464A"/>
    <w:rsid w:val="00B55B78"/>
    <w:rsid w:val="00B55F0C"/>
    <w:rsid w:val="00B61F27"/>
    <w:rsid w:val="00B62B1F"/>
    <w:rsid w:val="00B80230"/>
    <w:rsid w:val="00BC4CB6"/>
    <w:rsid w:val="00BE07D1"/>
    <w:rsid w:val="00BE519F"/>
    <w:rsid w:val="00C00AE7"/>
    <w:rsid w:val="00C02C0A"/>
    <w:rsid w:val="00C16AFD"/>
    <w:rsid w:val="00C27E42"/>
    <w:rsid w:val="00C3689F"/>
    <w:rsid w:val="00C4212C"/>
    <w:rsid w:val="00C5421B"/>
    <w:rsid w:val="00C72897"/>
    <w:rsid w:val="00C80AD7"/>
    <w:rsid w:val="00C86338"/>
    <w:rsid w:val="00CA2C24"/>
    <w:rsid w:val="00CB2907"/>
    <w:rsid w:val="00CC0D1B"/>
    <w:rsid w:val="00CC6089"/>
    <w:rsid w:val="00CE6E3D"/>
    <w:rsid w:val="00CF38AE"/>
    <w:rsid w:val="00CF4687"/>
    <w:rsid w:val="00D00AB9"/>
    <w:rsid w:val="00D20F8D"/>
    <w:rsid w:val="00D238F9"/>
    <w:rsid w:val="00D27B6B"/>
    <w:rsid w:val="00D345C6"/>
    <w:rsid w:val="00D37C1E"/>
    <w:rsid w:val="00D50F51"/>
    <w:rsid w:val="00D55CB6"/>
    <w:rsid w:val="00D61153"/>
    <w:rsid w:val="00D618F0"/>
    <w:rsid w:val="00D653D9"/>
    <w:rsid w:val="00D659A9"/>
    <w:rsid w:val="00D81941"/>
    <w:rsid w:val="00D84D1D"/>
    <w:rsid w:val="00D864A0"/>
    <w:rsid w:val="00D931FB"/>
    <w:rsid w:val="00DB57B9"/>
    <w:rsid w:val="00DC1B9F"/>
    <w:rsid w:val="00DC6A80"/>
    <w:rsid w:val="00DD7226"/>
    <w:rsid w:val="00DE0424"/>
    <w:rsid w:val="00DE4608"/>
    <w:rsid w:val="00DF6D0A"/>
    <w:rsid w:val="00E014B9"/>
    <w:rsid w:val="00E07152"/>
    <w:rsid w:val="00E21535"/>
    <w:rsid w:val="00E31B51"/>
    <w:rsid w:val="00E348A3"/>
    <w:rsid w:val="00E54975"/>
    <w:rsid w:val="00E555DB"/>
    <w:rsid w:val="00E55663"/>
    <w:rsid w:val="00E652AA"/>
    <w:rsid w:val="00E764A2"/>
    <w:rsid w:val="00E952A9"/>
    <w:rsid w:val="00EB104A"/>
    <w:rsid w:val="00EC6036"/>
    <w:rsid w:val="00ED1591"/>
    <w:rsid w:val="00ED4371"/>
    <w:rsid w:val="00EE0B2F"/>
    <w:rsid w:val="00F01557"/>
    <w:rsid w:val="00F07C33"/>
    <w:rsid w:val="00F167A4"/>
    <w:rsid w:val="00F22961"/>
    <w:rsid w:val="00F24F65"/>
    <w:rsid w:val="00F24FB3"/>
    <w:rsid w:val="00F2506B"/>
    <w:rsid w:val="00F365FB"/>
    <w:rsid w:val="00F4358A"/>
    <w:rsid w:val="00F43848"/>
    <w:rsid w:val="00F44BFC"/>
    <w:rsid w:val="00F75E60"/>
    <w:rsid w:val="00F77858"/>
    <w:rsid w:val="00FB2CFF"/>
    <w:rsid w:val="00FB4B68"/>
    <w:rsid w:val="00FB7326"/>
    <w:rsid w:val="00FC04B2"/>
    <w:rsid w:val="00FF60C4"/>
    <w:rsid w:val="00FF7E53"/>
    <w:rsid w:val="016C1E0B"/>
    <w:rsid w:val="018B2262"/>
    <w:rsid w:val="01967EF4"/>
    <w:rsid w:val="01E92308"/>
    <w:rsid w:val="0232551E"/>
    <w:rsid w:val="039C7FB2"/>
    <w:rsid w:val="04312EF2"/>
    <w:rsid w:val="04A85DD5"/>
    <w:rsid w:val="04CD7D6A"/>
    <w:rsid w:val="04F44848"/>
    <w:rsid w:val="05421217"/>
    <w:rsid w:val="05925243"/>
    <w:rsid w:val="065503AA"/>
    <w:rsid w:val="065D035E"/>
    <w:rsid w:val="071D470A"/>
    <w:rsid w:val="07C86381"/>
    <w:rsid w:val="08A17955"/>
    <w:rsid w:val="08D640A8"/>
    <w:rsid w:val="08F202A4"/>
    <w:rsid w:val="09375BA2"/>
    <w:rsid w:val="09650DC0"/>
    <w:rsid w:val="09AE65DD"/>
    <w:rsid w:val="09AF4206"/>
    <w:rsid w:val="09D2547E"/>
    <w:rsid w:val="0A2C7199"/>
    <w:rsid w:val="0A717703"/>
    <w:rsid w:val="0B8F65AD"/>
    <w:rsid w:val="0BED2DCA"/>
    <w:rsid w:val="0CAB201F"/>
    <w:rsid w:val="0CBD2CB0"/>
    <w:rsid w:val="0D1D348B"/>
    <w:rsid w:val="0DCA740E"/>
    <w:rsid w:val="0E950A1C"/>
    <w:rsid w:val="0EC57758"/>
    <w:rsid w:val="0EED58F0"/>
    <w:rsid w:val="0F2C559F"/>
    <w:rsid w:val="0FC51BFC"/>
    <w:rsid w:val="10757BE3"/>
    <w:rsid w:val="108823E6"/>
    <w:rsid w:val="109937D9"/>
    <w:rsid w:val="11301C22"/>
    <w:rsid w:val="11BF50B0"/>
    <w:rsid w:val="13302DDB"/>
    <w:rsid w:val="156327D6"/>
    <w:rsid w:val="15707C6C"/>
    <w:rsid w:val="15A95633"/>
    <w:rsid w:val="17B7492C"/>
    <w:rsid w:val="18517787"/>
    <w:rsid w:val="18AD3611"/>
    <w:rsid w:val="199452E1"/>
    <w:rsid w:val="1A595FF2"/>
    <w:rsid w:val="1AA52084"/>
    <w:rsid w:val="1B01539B"/>
    <w:rsid w:val="1B487FF1"/>
    <w:rsid w:val="1BC37D59"/>
    <w:rsid w:val="1D6B6502"/>
    <w:rsid w:val="1DB211CA"/>
    <w:rsid w:val="1DDB1B07"/>
    <w:rsid w:val="1E4A3256"/>
    <w:rsid w:val="1E7A18F3"/>
    <w:rsid w:val="1F5619AE"/>
    <w:rsid w:val="1FAB5544"/>
    <w:rsid w:val="1FB64995"/>
    <w:rsid w:val="204239EA"/>
    <w:rsid w:val="20C977AF"/>
    <w:rsid w:val="21814BAF"/>
    <w:rsid w:val="23A71F87"/>
    <w:rsid w:val="23C63231"/>
    <w:rsid w:val="25183C6E"/>
    <w:rsid w:val="257770E2"/>
    <w:rsid w:val="25C848E6"/>
    <w:rsid w:val="28097D62"/>
    <w:rsid w:val="280A28F4"/>
    <w:rsid w:val="28C259EA"/>
    <w:rsid w:val="293E6BDC"/>
    <w:rsid w:val="29640859"/>
    <w:rsid w:val="299D719E"/>
    <w:rsid w:val="29B92BE0"/>
    <w:rsid w:val="2A1D0F7A"/>
    <w:rsid w:val="2B5C6DEA"/>
    <w:rsid w:val="2B82647B"/>
    <w:rsid w:val="2BD94613"/>
    <w:rsid w:val="2CAC3922"/>
    <w:rsid w:val="2CB67F4F"/>
    <w:rsid w:val="2CEC52F6"/>
    <w:rsid w:val="2D9B1785"/>
    <w:rsid w:val="2EC67960"/>
    <w:rsid w:val="2F72241F"/>
    <w:rsid w:val="303543E4"/>
    <w:rsid w:val="30514C18"/>
    <w:rsid w:val="30556AB8"/>
    <w:rsid w:val="30B8493C"/>
    <w:rsid w:val="31BC7DFB"/>
    <w:rsid w:val="31E10708"/>
    <w:rsid w:val="31FD7EB9"/>
    <w:rsid w:val="324C24DF"/>
    <w:rsid w:val="32667FC3"/>
    <w:rsid w:val="33FE5510"/>
    <w:rsid w:val="344476F4"/>
    <w:rsid w:val="348A19AB"/>
    <w:rsid w:val="349D591A"/>
    <w:rsid w:val="35181203"/>
    <w:rsid w:val="35ED3621"/>
    <w:rsid w:val="37366EBF"/>
    <w:rsid w:val="37864E8D"/>
    <w:rsid w:val="37BA14A5"/>
    <w:rsid w:val="37EA28A6"/>
    <w:rsid w:val="37FE15F4"/>
    <w:rsid w:val="38321D68"/>
    <w:rsid w:val="383C00C8"/>
    <w:rsid w:val="385F28C5"/>
    <w:rsid w:val="387C4180"/>
    <w:rsid w:val="3A2E48C0"/>
    <w:rsid w:val="3AC17D85"/>
    <w:rsid w:val="3CD160F4"/>
    <w:rsid w:val="3D9E3128"/>
    <w:rsid w:val="3FFE0CCC"/>
    <w:rsid w:val="417555B9"/>
    <w:rsid w:val="41BF5334"/>
    <w:rsid w:val="423A203C"/>
    <w:rsid w:val="42CF19FA"/>
    <w:rsid w:val="430600C5"/>
    <w:rsid w:val="433B0AFA"/>
    <w:rsid w:val="43944BBF"/>
    <w:rsid w:val="43F138E7"/>
    <w:rsid w:val="441B32C9"/>
    <w:rsid w:val="444B5F33"/>
    <w:rsid w:val="45172CD1"/>
    <w:rsid w:val="456666CE"/>
    <w:rsid w:val="457C4688"/>
    <w:rsid w:val="46C960DB"/>
    <w:rsid w:val="48915581"/>
    <w:rsid w:val="48B45386"/>
    <w:rsid w:val="49646EA3"/>
    <w:rsid w:val="49741A1F"/>
    <w:rsid w:val="499E6838"/>
    <w:rsid w:val="49D36DB8"/>
    <w:rsid w:val="4AFC1028"/>
    <w:rsid w:val="4B7279A2"/>
    <w:rsid w:val="4BBB3E33"/>
    <w:rsid w:val="4C4B4D0F"/>
    <w:rsid w:val="4CAF1F55"/>
    <w:rsid w:val="4D6F5188"/>
    <w:rsid w:val="4D97235E"/>
    <w:rsid w:val="4EB1061D"/>
    <w:rsid w:val="4FD9242A"/>
    <w:rsid w:val="4FDA2B5F"/>
    <w:rsid w:val="4FFE5AE2"/>
    <w:rsid w:val="504B6730"/>
    <w:rsid w:val="505F49FE"/>
    <w:rsid w:val="51321B29"/>
    <w:rsid w:val="523F3BBF"/>
    <w:rsid w:val="52B855D9"/>
    <w:rsid w:val="5319284E"/>
    <w:rsid w:val="53A1670E"/>
    <w:rsid w:val="54EC5B1D"/>
    <w:rsid w:val="55393C9B"/>
    <w:rsid w:val="557116CC"/>
    <w:rsid w:val="55E45F7C"/>
    <w:rsid w:val="5625257C"/>
    <w:rsid w:val="566357BD"/>
    <w:rsid w:val="5674620B"/>
    <w:rsid w:val="59B07E17"/>
    <w:rsid w:val="5C0A20C9"/>
    <w:rsid w:val="5CB76B70"/>
    <w:rsid w:val="5D9F0879"/>
    <w:rsid w:val="5EB86644"/>
    <w:rsid w:val="5F750F76"/>
    <w:rsid w:val="603236A4"/>
    <w:rsid w:val="6133681B"/>
    <w:rsid w:val="61D2315A"/>
    <w:rsid w:val="62C76610"/>
    <w:rsid w:val="63F04686"/>
    <w:rsid w:val="642B49BE"/>
    <w:rsid w:val="6474630B"/>
    <w:rsid w:val="650E4A1A"/>
    <w:rsid w:val="652F150A"/>
    <w:rsid w:val="664A09F3"/>
    <w:rsid w:val="66A107A6"/>
    <w:rsid w:val="673023FE"/>
    <w:rsid w:val="67353952"/>
    <w:rsid w:val="691A1E1B"/>
    <w:rsid w:val="6973128F"/>
    <w:rsid w:val="69974BC2"/>
    <w:rsid w:val="69F05000"/>
    <w:rsid w:val="69FB0D95"/>
    <w:rsid w:val="6A191AF9"/>
    <w:rsid w:val="6A641AD8"/>
    <w:rsid w:val="6AD3011C"/>
    <w:rsid w:val="6BD00280"/>
    <w:rsid w:val="6CC90DF2"/>
    <w:rsid w:val="6D643804"/>
    <w:rsid w:val="6D7901B4"/>
    <w:rsid w:val="6E021D2C"/>
    <w:rsid w:val="6E325407"/>
    <w:rsid w:val="6E3F1B2B"/>
    <w:rsid w:val="6FCB1C46"/>
    <w:rsid w:val="6FF61260"/>
    <w:rsid w:val="704D575B"/>
    <w:rsid w:val="71D21872"/>
    <w:rsid w:val="724F03BD"/>
    <w:rsid w:val="72B2740A"/>
    <w:rsid w:val="72C8797B"/>
    <w:rsid w:val="733D5382"/>
    <w:rsid w:val="73E32798"/>
    <w:rsid w:val="742222A4"/>
    <w:rsid w:val="74620599"/>
    <w:rsid w:val="74DB0D4D"/>
    <w:rsid w:val="74F47CCF"/>
    <w:rsid w:val="75AD5E90"/>
    <w:rsid w:val="75EB726A"/>
    <w:rsid w:val="76196C53"/>
    <w:rsid w:val="761B1989"/>
    <w:rsid w:val="766B3801"/>
    <w:rsid w:val="76CE43AC"/>
    <w:rsid w:val="770563F1"/>
    <w:rsid w:val="773C4B1E"/>
    <w:rsid w:val="790506AA"/>
    <w:rsid w:val="798F38B1"/>
    <w:rsid w:val="7A534469"/>
    <w:rsid w:val="7A7D6929"/>
    <w:rsid w:val="7B740348"/>
    <w:rsid w:val="7BB74EBD"/>
    <w:rsid w:val="7BB77A6F"/>
    <w:rsid w:val="7C433EBD"/>
    <w:rsid w:val="7C8A4DA2"/>
    <w:rsid w:val="7CB353BB"/>
    <w:rsid w:val="7D171EBA"/>
    <w:rsid w:val="7DB529CC"/>
    <w:rsid w:val="7E6E4BBB"/>
    <w:rsid w:val="7EA92EF9"/>
    <w:rsid w:val="7EDF3346"/>
    <w:rsid w:val="7EF30D0B"/>
    <w:rsid w:val="7FC838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6"/>
    <w:qFormat/>
    <w:uiPriority w:val="99"/>
    <w:rPr>
      <w:rFonts w:ascii="仿宋_GB2312" w:eastAsia="仿宋_GB2312" w:cs="仿宋_GB2312"/>
      <w:kern w:val="0"/>
      <w:sz w:val="20"/>
      <w:szCs w:val="20"/>
    </w:rPr>
  </w:style>
  <w:style w:type="paragraph" w:styleId="3">
    <w:name w:val="Date"/>
    <w:basedOn w:val="1"/>
    <w:next w:val="1"/>
    <w:link w:val="17"/>
    <w:qFormat/>
    <w:uiPriority w:val="99"/>
    <w:pPr>
      <w:ind w:left="100" w:leftChars="2500"/>
    </w:pPr>
    <w:rPr>
      <w:kern w:val="0"/>
    </w:rPr>
  </w:style>
  <w:style w:type="paragraph" w:styleId="4">
    <w:name w:val="footer"/>
    <w:basedOn w:val="1"/>
    <w:link w:val="15"/>
    <w:semiHidden/>
    <w:qFormat/>
    <w:uiPriority w:val="99"/>
    <w:pPr>
      <w:tabs>
        <w:tab w:val="center" w:pos="4153"/>
        <w:tab w:val="right" w:pos="8306"/>
      </w:tabs>
      <w:snapToGrid w:val="0"/>
      <w:jc w:val="left"/>
    </w:pPr>
    <w:rPr>
      <w:kern w:val="0"/>
      <w:sz w:val="18"/>
      <w:szCs w:val="18"/>
    </w:rPr>
  </w:style>
  <w:style w:type="paragraph" w:styleId="5">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99"/>
  </w:style>
  <w:style w:type="character" w:styleId="9">
    <w:name w:val="Hyperlink"/>
    <w:qFormat/>
    <w:uiPriority w:val="99"/>
    <w:rPr>
      <w:color w:val="0000FF"/>
      <w:u w:val="single"/>
    </w:rPr>
  </w:style>
  <w:style w:type="table" w:styleId="11">
    <w:name w:val="Table Grid"/>
    <w:basedOn w:val="10"/>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Char Char Char1"/>
    <w:basedOn w:val="1"/>
    <w:qFormat/>
    <w:uiPriority w:val="99"/>
    <w:pPr>
      <w:spacing w:line="360" w:lineRule="auto"/>
      <w:ind w:firstLine="200" w:firstLineChars="200"/>
    </w:pPr>
  </w:style>
  <w:style w:type="paragraph" w:customStyle="1" w:styleId="13">
    <w:name w:val="Char Char Char Char Char Char"/>
    <w:basedOn w:val="1"/>
    <w:semiHidden/>
    <w:qFormat/>
    <w:uiPriority w:val="99"/>
  </w:style>
  <w:style w:type="character" w:customStyle="1" w:styleId="14">
    <w:name w:val="页眉 字符"/>
    <w:link w:val="5"/>
    <w:semiHidden/>
    <w:qFormat/>
    <w:locked/>
    <w:uiPriority w:val="99"/>
    <w:rPr>
      <w:rFonts w:ascii="Times New Roman" w:hAnsi="Times New Roman" w:eastAsia="宋体" w:cs="Times New Roman"/>
      <w:sz w:val="18"/>
      <w:szCs w:val="18"/>
    </w:rPr>
  </w:style>
  <w:style w:type="character" w:customStyle="1" w:styleId="15">
    <w:name w:val="页脚 字符"/>
    <w:link w:val="4"/>
    <w:semiHidden/>
    <w:qFormat/>
    <w:locked/>
    <w:uiPriority w:val="99"/>
    <w:rPr>
      <w:rFonts w:ascii="Times New Roman" w:hAnsi="Times New Roman" w:eastAsia="宋体" w:cs="Times New Roman"/>
      <w:sz w:val="18"/>
      <w:szCs w:val="18"/>
    </w:rPr>
  </w:style>
  <w:style w:type="character" w:customStyle="1" w:styleId="16">
    <w:name w:val="正文文本 字符"/>
    <w:link w:val="2"/>
    <w:qFormat/>
    <w:locked/>
    <w:uiPriority w:val="99"/>
    <w:rPr>
      <w:rFonts w:ascii="仿宋_GB2312" w:hAnsi="Times New Roman" w:eastAsia="仿宋_GB2312" w:cs="仿宋_GB2312"/>
      <w:sz w:val="20"/>
      <w:szCs w:val="20"/>
    </w:rPr>
  </w:style>
  <w:style w:type="character" w:customStyle="1" w:styleId="17">
    <w:name w:val="日期 字符"/>
    <w:link w:val="3"/>
    <w:semiHidden/>
    <w:qFormat/>
    <w:locked/>
    <w:uiPriority w:val="99"/>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553</Words>
  <Characters>3155</Characters>
  <Lines>26</Lines>
  <Paragraphs>7</Paragraphs>
  <TotalTime>31</TotalTime>
  <ScaleCrop>false</ScaleCrop>
  <LinksUpToDate>false</LinksUpToDate>
  <CharactersWithSpaces>3701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2020-07-06T09:33:00Z</dcterms:created>
  <dc:creator>lenovo</dc:creator>
  <cp:lastModifiedBy>lenovo</cp:lastModifiedBy>
  <cp:lastPrinted>2017-03-17T01:10:00Z</cp:lastPrinted>
  <dcterms:modified xsi:type="dcterms:W3CDTF">2021-06-11T02:08:01Z</dcterms:modified>
  <dc:title>云科职办发〔2015〕2号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703FBAF42A5F4892881071D7D8E43EB7</vt:lpwstr>
  </property>
</Properties>
</file>